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076" w:rsidRDefault="004528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1505585" cy="10953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год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 w:cs="Times New Roman"/>
          <w:b/>
          <w:sz w:val="28"/>
          <w:szCs w:val="28"/>
        </w:rPr>
        <w:t>ПУБЛИЧНЫЙ ОТЧЕТ ЧЕРТКОВСКОЙ РАЙОННОЙ ПРОФСОЮЗНОЙ ОРГАНИЗАЦИИ ОБРАЗОВАНИЯ ПО ИТОГАМ</w:t>
      </w:r>
      <w:r w:rsidR="00CA3F20">
        <w:rPr>
          <w:rFonts w:ascii="Times New Roman" w:hAnsi="Times New Roman" w:cs="Times New Roman"/>
          <w:b/>
          <w:sz w:val="28"/>
          <w:szCs w:val="28"/>
        </w:rPr>
        <w:t xml:space="preserve">  2021 ГОДА.</w:t>
      </w:r>
    </w:p>
    <w:p w:rsidR="005C5302" w:rsidRPr="005C5302" w:rsidRDefault="005C5302" w:rsidP="005C5302">
      <w:pPr>
        <w:ind w:right="-598"/>
        <w:jc w:val="both"/>
        <w:rPr>
          <w:rFonts w:ascii="Times New Roman" w:hAnsi="Times New Roman" w:cs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>2021 год – Общероссийский Профсоюз образования объявил тематическим Годом  «Спорт. Здоровье. Долголетие».</w:t>
      </w:r>
    </w:p>
    <w:p w:rsidR="005C5302" w:rsidRPr="005C5302" w:rsidRDefault="00B82D52" w:rsidP="005C5302">
      <w:pPr>
        <w:ind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посвящал</w:t>
      </w:r>
      <w:r w:rsidR="005C5302" w:rsidRPr="005C5302">
        <w:rPr>
          <w:rFonts w:ascii="Times New Roman" w:hAnsi="Times New Roman" w:cs="Times New Roman"/>
          <w:sz w:val="28"/>
          <w:szCs w:val="28"/>
        </w:rPr>
        <w:t>ся охране и укреплению здоровья, целенаправленному формированию среди работников образования потребности в здоровом, активном образе жизни, занятиям физической культурой и массовым спортом в целях повышения качества и продолжительности жизни в условиях новых вызовов.</w:t>
      </w:r>
    </w:p>
    <w:p w:rsidR="00010FF3" w:rsidRDefault="00010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ОРГАНИЗАЦИИ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профс</w:t>
      </w:r>
      <w:r w:rsidR="008B64FB">
        <w:rPr>
          <w:rFonts w:ascii="Times New Roman" w:hAnsi="Times New Roman" w:cs="Times New Roman"/>
          <w:sz w:val="28"/>
          <w:szCs w:val="28"/>
          <w:shd w:val="clear" w:color="auto" w:fill="FFFFFF"/>
        </w:rPr>
        <w:t>оюзная организация состоит из 38</w:t>
      </w: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первичных профсоюзных организаций: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>● Общ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еобразовательные учреждения –</w:t>
      </w:r>
      <w:r w:rsidR="008B64FB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 w:rsidR="0000211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>● Дошкольные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образовательные учреждения –</w:t>
      </w:r>
      <w:r w:rsidR="008B64FB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00211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>● Учреждения дополнительного образования (детей) – 2;</w:t>
      </w:r>
    </w:p>
    <w:p w:rsidR="0029241E" w:rsidRDefault="0029241E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41E">
        <w:rPr>
          <w:rFonts w:ascii="Times New Roman" w:hAnsi="Times New Roman" w:cs="Times New Roman"/>
          <w:sz w:val="28"/>
          <w:szCs w:val="28"/>
          <w:shd w:val="clear" w:color="auto" w:fill="FFFFFF"/>
        </w:rPr>
        <w:t>● Другие -  1.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</w:rPr>
      </w:pPr>
      <w:r w:rsidRPr="0029241E">
        <w:rPr>
          <w:rFonts w:ascii="Times New Roman" w:hAnsi="Times New Roman" w:cs="Times New Roman"/>
          <w:sz w:val="28"/>
          <w:szCs w:val="28"/>
        </w:rPr>
        <w:t xml:space="preserve">Мне хочется </w:t>
      </w:r>
      <w:r w:rsidR="008B64FB"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Pr="0029241E">
        <w:rPr>
          <w:rFonts w:ascii="Times New Roman" w:hAnsi="Times New Roman" w:cs="Times New Roman"/>
          <w:sz w:val="28"/>
          <w:szCs w:val="28"/>
        </w:rPr>
        <w:t xml:space="preserve">назвать первичные профсоюзные организации и их председателей, которые </w:t>
      </w:r>
      <w:r w:rsidR="008B64FB">
        <w:rPr>
          <w:rFonts w:ascii="Times New Roman" w:hAnsi="Times New Roman" w:cs="Times New Roman"/>
          <w:sz w:val="28"/>
          <w:szCs w:val="28"/>
        </w:rPr>
        <w:t xml:space="preserve">не смотря на сложную эпидемиологическую обстановку в районе, связанную с высокими рисками распространения новой корона вирусной инфекции </w:t>
      </w:r>
      <w:r w:rsidRPr="0029241E">
        <w:rPr>
          <w:rFonts w:ascii="Times New Roman" w:hAnsi="Times New Roman" w:cs="Times New Roman"/>
          <w:sz w:val="28"/>
          <w:szCs w:val="28"/>
        </w:rPr>
        <w:t>сохранили свое лицо, в сложн</w:t>
      </w:r>
      <w:r w:rsidR="00870D17">
        <w:rPr>
          <w:rFonts w:ascii="Times New Roman" w:hAnsi="Times New Roman" w:cs="Times New Roman"/>
          <w:sz w:val="28"/>
          <w:szCs w:val="28"/>
        </w:rPr>
        <w:t xml:space="preserve">ых условиях сохранили общественную активность </w:t>
      </w:r>
      <w:r w:rsidRPr="0029241E">
        <w:rPr>
          <w:rFonts w:ascii="Times New Roman" w:hAnsi="Times New Roman" w:cs="Times New Roman"/>
          <w:sz w:val="28"/>
          <w:szCs w:val="28"/>
        </w:rPr>
        <w:t xml:space="preserve"> и продолжают работать: </w:t>
      </w:r>
    </w:p>
    <w:p w:rsidR="0029241E" w:rsidRPr="0029241E" w:rsidRDefault="0029241E" w:rsidP="0029241E">
      <w:pPr>
        <w:rPr>
          <w:rFonts w:ascii="Times New Roman" w:hAnsi="Times New Roman" w:cs="Times New Roman"/>
          <w:sz w:val="28"/>
          <w:szCs w:val="28"/>
        </w:rPr>
      </w:pPr>
      <w:r w:rsidRPr="0029241E">
        <w:rPr>
          <w:rFonts w:ascii="Times New Roman" w:hAnsi="Times New Roman" w:cs="Times New Roman"/>
          <w:sz w:val="28"/>
          <w:szCs w:val="28"/>
        </w:rPr>
        <w:t>• ППО МБОУ Чертковская СОШ № 1(пре</w:t>
      </w:r>
      <w:r w:rsidR="00002117">
        <w:rPr>
          <w:rFonts w:ascii="Times New Roman" w:hAnsi="Times New Roman" w:cs="Times New Roman"/>
          <w:sz w:val="28"/>
          <w:szCs w:val="28"/>
        </w:rPr>
        <w:t>дседатель Малежик Р.З.</w:t>
      </w:r>
      <w:r w:rsidRPr="0029241E">
        <w:rPr>
          <w:rFonts w:ascii="Times New Roman" w:hAnsi="Times New Roman" w:cs="Times New Roman"/>
          <w:sz w:val="28"/>
          <w:szCs w:val="28"/>
        </w:rPr>
        <w:t>),</w:t>
      </w:r>
    </w:p>
    <w:p w:rsidR="0029241E" w:rsidRDefault="0029241E" w:rsidP="0029241E">
      <w:pPr>
        <w:rPr>
          <w:rFonts w:ascii="Times New Roman" w:hAnsi="Times New Roman" w:cs="Times New Roman"/>
          <w:sz w:val="28"/>
          <w:szCs w:val="28"/>
        </w:rPr>
      </w:pPr>
      <w:r w:rsidRPr="0029241E">
        <w:rPr>
          <w:rFonts w:ascii="Times New Roman" w:hAnsi="Times New Roman" w:cs="Times New Roman"/>
          <w:sz w:val="28"/>
          <w:szCs w:val="28"/>
        </w:rPr>
        <w:t>• ППО  МБОУ Чертковская СОШ № 2 (председател</w:t>
      </w:r>
      <w:r w:rsidR="00002117">
        <w:rPr>
          <w:rFonts w:ascii="Times New Roman" w:hAnsi="Times New Roman" w:cs="Times New Roman"/>
          <w:sz w:val="28"/>
          <w:szCs w:val="28"/>
        </w:rPr>
        <w:t>ь Бережная С. В.</w:t>
      </w:r>
      <w:r w:rsidRPr="0029241E">
        <w:rPr>
          <w:rFonts w:ascii="Times New Roman" w:hAnsi="Times New Roman" w:cs="Times New Roman"/>
          <w:sz w:val="28"/>
          <w:szCs w:val="28"/>
        </w:rPr>
        <w:t>),</w:t>
      </w:r>
    </w:p>
    <w:p w:rsidR="00AB1432" w:rsidRPr="00B82D5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 xml:space="preserve">•ППО МБОУ Маньковская  СОШ (председатель </w:t>
      </w:r>
      <w:r w:rsidRPr="00B82D52">
        <w:rPr>
          <w:rFonts w:ascii="Times New Roman" w:hAnsi="Times New Roman" w:cs="Times New Roman"/>
          <w:sz w:val="28"/>
          <w:szCs w:val="28"/>
        </w:rPr>
        <w:t>Супрунец А.А.)</w:t>
      </w:r>
    </w:p>
    <w:p w:rsidR="0029241E" w:rsidRPr="00B82D52" w:rsidRDefault="0029241E" w:rsidP="0029241E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МБОУ Чертковская СОШ № 3 (председатель Чеченева Елена Алексеевна),</w:t>
      </w:r>
    </w:p>
    <w:p w:rsidR="008B64FB" w:rsidRPr="00B82D52" w:rsidRDefault="008B64FB" w:rsidP="008B64FB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МБОУ Мало-Лозовская ООШ</w:t>
      </w:r>
      <w:r w:rsidR="00B82D52" w:rsidRPr="00B82D52">
        <w:rPr>
          <w:rFonts w:ascii="Times New Roman" w:hAnsi="Times New Roman" w:cs="Times New Roman"/>
          <w:sz w:val="28"/>
          <w:szCs w:val="28"/>
        </w:rPr>
        <w:t xml:space="preserve"> (председатель Белозерова Н.Н.)</w:t>
      </w:r>
    </w:p>
    <w:p w:rsidR="008B64FB" w:rsidRPr="00B82D52" w:rsidRDefault="008B64FB" w:rsidP="008B64FB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МБОУ Сохрановская СОШ</w:t>
      </w:r>
      <w:r w:rsidR="00B82D52" w:rsidRPr="00B82D52">
        <w:rPr>
          <w:rFonts w:ascii="Times New Roman" w:hAnsi="Times New Roman" w:cs="Times New Roman"/>
          <w:sz w:val="28"/>
          <w:szCs w:val="28"/>
        </w:rPr>
        <w:t xml:space="preserve"> (председатель Петросова Е.В.)</w:t>
      </w:r>
    </w:p>
    <w:p w:rsidR="008B64FB" w:rsidRPr="00B82D52" w:rsidRDefault="00B82D52" w:rsidP="008B64FB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2D52">
        <w:rPr>
          <w:rFonts w:ascii="Times New Roman" w:hAnsi="Times New Roman" w:cs="Times New Roman"/>
          <w:sz w:val="28"/>
          <w:szCs w:val="28"/>
        </w:rPr>
        <w:t>•</w:t>
      </w:r>
      <w:r w:rsidRPr="00B82D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82D52">
        <w:rPr>
          <w:rFonts w:ascii="Times New Roman" w:hAnsi="Times New Roman" w:cs="Times New Roman"/>
          <w:sz w:val="28"/>
          <w:szCs w:val="28"/>
        </w:rPr>
        <w:t xml:space="preserve">ППО </w:t>
      </w:r>
      <w:r w:rsidR="008B64FB" w:rsidRPr="00B82D52">
        <w:rPr>
          <w:rFonts w:ascii="Times New Roman" w:eastAsia="Calibri" w:hAnsi="Times New Roman" w:cs="Times New Roman"/>
          <w:sz w:val="28"/>
          <w:szCs w:val="28"/>
          <w:lang w:eastAsia="ru-RU"/>
        </w:rPr>
        <w:t>МБОУ Греково-Степановская СОШ</w:t>
      </w:r>
      <w:r w:rsidRPr="00B82D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Pr="00B82D52">
        <w:rPr>
          <w:rFonts w:ascii="Times New Roman" w:hAnsi="Times New Roman" w:cs="Times New Roman"/>
          <w:sz w:val="28"/>
          <w:szCs w:val="28"/>
        </w:rPr>
        <w:t>Биганишвили Г.Н.)</w:t>
      </w:r>
    </w:p>
    <w:p w:rsidR="008B64FB" w:rsidRPr="00B82D52" w:rsidRDefault="00B82D52" w:rsidP="008B64FB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 xml:space="preserve">• ППО </w:t>
      </w:r>
      <w:r w:rsidR="008B64FB" w:rsidRPr="00B82D52">
        <w:rPr>
          <w:rFonts w:ascii="Times New Roman" w:hAnsi="Times New Roman" w:cs="Times New Roman"/>
          <w:sz w:val="28"/>
          <w:szCs w:val="28"/>
        </w:rPr>
        <w:t>МБОУ Шептуховская СОШ</w:t>
      </w:r>
      <w:r w:rsidRPr="00B82D52">
        <w:rPr>
          <w:rFonts w:ascii="Times New Roman" w:hAnsi="Times New Roman" w:cs="Times New Roman"/>
          <w:sz w:val="28"/>
          <w:szCs w:val="28"/>
        </w:rPr>
        <w:t xml:space="preserve"> (председатель Холодова М.В.)</w:t>
      </w:r>
    </w:p>
    <w:p w:rsidR="008B64FB" w:rsidRPr="00B82D52" w:rsidRDefault="008B64FB" w:rsidP="008B64FB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МБОУ ДО Чертковская ДЮСШ</w:t>
      </w:r>
      <w:r w:rsidR="00B82D52" w:rsidRPr="00B82D52">
        <w:rPr>
          <w:rFonts w:ascii="Times New Roman" w:hAnsi="Times New Roman" w:cs="Times New Roman"/>
          <w:sz w:val="28"/>
          <w:szCs w:val="28"/>
        </w:rPr>
        <w:t xml:space="preserve"> ( Познякова М.Н.)</w:t>
      </w:r>
    </w:p>
    <w:p w:rsidR="008B64FB" w:rsidRPr="00B82D52" w:rsidRDefault="008B64FB" w:rsidP="008B64FB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МБДОУ Марьяновский детский сад</w:t>
      </w:r>
      <w:r w:rsidR="00B82D52" w:rsidRPr="00B82D52">
        <w:rPr>
          <w:rFonts w:ascii="Times New Roman" w:hAnsi="Times New Roman" w:cs="Times New Roman"/>
          <w:sz w:val="28"/>
          <w:szCs w:val="28"/>
        </w:rPr>
        <w:t xml:space="preserve"> (председатель Идризбаева В.М.)</w:t>
      </w:r>
    </w:p>
    <w:p w:rsidR="00B82D52" w:rsidRPr="00B82D52" w:rsidRDefault="00B82D52" w:rsidP="00B82D52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 ППО МБДОУ Чертковский детский сад № 2 (председатель Шаповалова Н.С.)</w:t>
      </w:r>
    </w:p>
    <w:p w:rsidR="0029241E" w:rsidRPr="00850615" w:rsidRDefault="00850615" w:rsidP="002924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615">
        <w:rPr>
          <w:rFonts w:ascii="Times New Roman" w:hAnsi="Times New Roman" w:cs="Times New Roman"/>
          <w:sz w:val="28"/>
          <w:szCs w:val="28"/>
        </w:rPr>
        <w:lastRenderedPageBreak/>
        <w:t>Благодаря слаженной работе руководителей учреждений и председателей первичных профсоюзных ор</w:t>
      </w:r>
      <w:r w:rsidR="00B82D52">
        <w:rPr>
          <w:rFonts w:ascii="Times New Roman" w:hAnsi="Times New Roman" w:cs="Times New Roman"/>
          <w:sz w:val="28"/>
          <w:szCs w:val="28"/>
        </w:rPr>
        <w:t>ганизаций 100% членство имеют 9</w:t>
      </w:r>
      <w:r w:rsidRPr="00850615">
        <w:rPr>
          <w:rFonts w:ascii="Times New Roman" w:hAnsi="Times New Roman" w:cs="Times New Roman"/>
          <w:sz w:val="28"/>
          <w:szCs w:val="28"/>
        </w:rPr>
        <w:t xml:space="preserve"> пе</w:t>
      </w:r>
      <w:r w:rsidR="00B82D52">
        <w:rPr>
          <w:rFonts w:ascii="Times New Roman" w:hAnsi="Times New Roman" w:cs="Times New Roman"/>
          <w:sz w:val="28"/>
          <w:szCs w:val="28"/>
        </w:rPr>
        <w:t>рвичных профсоюзных организаций.</w:t>
      </w:r>
      <w:r w:rsidR="00870D17">
        <w:rPr>
          <w:rFonts w:ascii="Times New Roman" w:hAnsi="Times New Roman" w:cs="Times New Roman"/>
          <w:sz w:val="28"/>
          <w:szCs w:val="28"/>
        </w:rPr>
        <w:t xml:space="preserve"> За что им большое спасибо и признательность!</w:t>
      </w:r>
    </w:p>
    <w:p w:rsidR="00010FF3" w:rsidRDefault="00D5087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325120</wp:posOffset>
            </wp:positionV>
            <wp:extent cx="1562100" cy="1133475"/>
            <wp:effectExtent l="323850" t="323850" r="323850" b="333375"/>
            <wp:wrapThrough wrapText="bothSides">
              <wp:wrapPolygon edited="0">
                <wp:start x="2634" y="-6171"/>
                <wp:lineTo x="-3688" y="-5445"/>
                <wp:lineTo x="-4478" y="6171"/>
                <wp:lineTo x="-4478" y="17788"/>
                <wp:lineTo x="-3951" y="23960"/>
                <wp:lineTo x="-527" y="26864"/>
                <wp:lineTo x="-263" y="27590"/>
                <wp:lineTo x="19229" y="27590"/>
                <wp:lineTo x="19493" y="26864"/>
                <wp:lineTo x="24234" y="23597"/>
                <wp:lineTo x="25815" y="17788"/>
                <wp:lineTo x="25815" y="363"/>
                <wp:lineTo x="21863" y="-5082"/>
                <wp:lineTo x="21600" y="-6171"/>
                <wp:lineTo x="2634" y="-6171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ОРГАНИЗАЦИОННАЯ РАБОТА</w:t>
      </w:r>
    </w:p>
    <w:p w:rsidR="003323E1" w:rsidRDefault="003323E1">
      <w:pPr>
        <w:rPr>
          <w:rFonts w:ascii="Times New Roman" w:hAnsi="Times New Roman" w:cs="Times New Roman"/>
          <w:sz w:val="28"/>
          <w:szCs w:val="28"/>
        </w:rPr>
      </w:pPr>
      <w:r w:rsidRPr="003323E1">
        <w:rPr>
          <w:rFonts w:ascii="Times New Roman" w:hAnsi="Times New Roman" w:cs="Times New Roman"/>
          <w:sz w:val="28"/>
          <w:szCs w:val="28"/>
        </w:rPr>
        <w:t>Деятельность рай</w:t>
      </w:r>
      <w:r>
        <w:rPr>
          <w:rFonts w:ascii="Times New Roman" w:hAnsi="Times New Roman" w:cs="Times New Roman"/>
          <w:sz w:val="28"/>
          <w:szCs w:val="28"/>
        </w:rPr>
        <w:t>онной организации осуществлялась</w:t>
      </w:r>
      <w:r w:rsidRPr="003323E1">
        <w:rPr>
          <w:rFonts w:ascii="Times New Roman" w:hAnsi="Times New Roman" w:cs="Times New Roman"/>
          <w:sz w:val="28"/>
          <w:szCs w:val="28"/>
        </w:rPr>
        <w:t xml:space="preserve"> на основании следующей нормативно-правовой базы:</w:t>
      </w:r>
    </w:p>
    <w:p w:rsidR="003323E1" w:rsidRDefault="003323E1">
      <w:pPr>
        <w:rPr>
          <w:rFonts w:ascii="Times New Roman" w:hAnsi="Times New Roman" w:cs="Times New Roman"/>
          <w:sz w:val="28"/>
          <w:szCs w:val="28"/>
        </w:rPr>
      </w:pPr>
      <w:r w:rsidRPr="003323E1">
        <w:rPr>
          <w:rFonts w:ascii="Times New Roman" w:hAnsi="Times New Roman" w:cs="Times New Roman"/>
          <w:sz w:val="28"/>
          <w:szCs w:val="28"/>
        </w:rPr>
        <w:t xml:space="preserve"> - Устав Профсоюза; </w:t>
      </w:r>
    </w:p>
    <w:p w:rsidR="003323E1" w:rsidRDefault="003323E1">
      <w:pPr>
        <w:rPr>
          <w:rFonts w:ascii="Times New Roman" w:hAnsi="Times New Roman" w:cs="Times New Roman"/>
          <w:sz w:val="28"/>
          <w:szCs w:val="28"/>
        </w:rPr>
      </w:pPr>
      <w:r w:rsidRPr="003323E1">
        <w:rPr>
          <w:rFonts w:ascii="Times New Roman" w:hAnsi="Times New Roman" w:cs="Times New Roman"/>
          <w:sz w:val="28"/>
          <w:szCs w:val="28"/>
        </w:rPr>
        <w:t>- Территориальное отраслевое Соглашение между Отделом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райкомом профсоюза и Администрацией района на 2021-2023г.г.</w:t>
      </w:r>
      <w:r w:rsidRPr="003323E1">
        <w:rPr>
          <w:rFonts w:ascii="Times New Roman" w:hAnsi="Times New Roman" w:cs="Times New Roman"/>
          <w:sz w:val="28"/>
          <w:szCs w:val="28"/>
        </w:rPr>
        <w:t>;</w:t>
      </w:r>
    </w:p>
    <w:p w:rsidR="003323E1" w:rsidRDefault="00332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Pr="003323E1">
        <w:rPr>
          <w:rFonts w:ascii="Times New Roman" w:hAnsi="Times New Roman" w:cs="Times New Roman"/>
          <w:sz w:val="28"/>
          <w:szCs w:val="28"/>
        </w:rPr>
        <w:t xml:space="preserve">оллективные договоры ОУ; </w:t>
      </w:r>
    </w:p>
    <w:p w:rsidR="003323E1" w:rsidRDefault="00332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3323E1">
        <w:rPr>
          <w:rFonts w:ascii="Times New Roman" w:hAnsi="Times New Roman" w:cs="Times New Roman"/>
          <w:sz w:val="28"/>
          <w:szCs w:val="28"/>
        </w:rPr>
        <w:t xml:space="preserve">лан работы профсоюзной организации; </w:t>
      </w:r>
    </w:p>
    <w:p w:rsidR="003323E1" w:rsidRPr="003323E1" w:rsidRDefault="00332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3323E1">
        <w:rPr>
          <w:rFonts w:ascii="Times New Roman" w:hAnsi="Times New Roman" w:cs="Times New Roman"/>
          <w:sz w:val="28"/>
          <w:szCs w:val="28"/>
        </w:rPr>
        <w:t>тверждѐнная смета доходов и расходов;</w:t>
      </w:r>
    </w:p>
    <w:p w:rsidR="00AB1432" w:rsidRDefault="00BE33AC" w:rsidP="00AB1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</w:t>
      </w:r>
      <w:r w:rsidR="00AB1432" w:rsidRPr="00AB1432">
        <w:rPr>
          <w:rFonts w:ascii="Times New Roman" w:hAnsi="Times New Roman" w:cs="Times New Roman"/>
          <w:sz w:val="28"/>
          <w:szCs w:val="28"/>
        </w:rPr>
        <w:t xml:space="preserve">емы заседаний </w:t>
      </w:r>
      <w:r>
        <w:rPr>
          <w:rFonts w:ascii="Times New Roman" w:hAnsi="Times New Roman" w:cs="Times New Roman"/>
          <w:sz w:val="28"/>
          <w:szCs w:val="28"/>
        </w:rPr>
        <w:t>Президиума РС</w:t>
      </w:r>
      <w:r w:rsidR="00AB1432" w:rsidRPr="00AB1432">
        <w:rPr>
          <w:rFonts w:ascii="Times New Roman" w:hAnsi="Times New Roman" w:cs="Times New Roman"/>
          <w:sz w:val="28"/>
          <w:szCs w:val="28"/>
        </w:rPr>
        <w:t>:</w:t>
      </w:r>
    </w:p>
    <w:p w:rsidR="00002117" w:rsidRDefault="00002117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итогах деятельности организации Профсо</w:t>
      </w:r>
      <w:r w:rsidR="000F3C4E">
        <w:rPr>
          <w:rFonts w:ascii="Times New Roman" w:hAnsi="Times New Roman"/>
          <w:sz w:val="28"/>
          <w:szCs w:val="28"/>
        </w:rPr>
        <w:t>юза Чертковского района  за 2021</w:t>
      </w:r>
      <w:r>
        <w:rPr>
          <w:rFonts w:ascii="Times New Roman" w:hAnsi="Times New Roman"/>
          <w:sz w:val="28"/>
          <w:szCs w:val="28"/>
        </w:rPr>
        <w:t>год.</w:t>
      </w:r>
    </w:p>
    <w:p w:rsidR="00002117" w:rsidRDefault="00002117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состоянии информационной работы в ЧРПОО.</w:t>
      </w:r>
    </w:p>
    <w:p w:rsidR="00002117" w:rsidRDefault="00002117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повышении уровня правовой культуры в первичных профсоюзных организациях. Знакомство с опытом    правозащитной работы Неклиновской районной организации Профсоюза за 2019-2020 годы. </w:t>
      </w:r>
    </w:p>
    <w:p w:rsidR="00002117" w:rsidRDefault="00002117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работе руководителей ОУ и председателей первичных организаций по соблюдению законодательства по охране труда.</w:t>
      </w:r>
    </w:p>
    <w:p w:rsidR="00002117" w:rsidRDefault="00002117" w:rsidP="0000211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 участии в первомайской акции профсоюзов в 2021 году.</w:t>
      </w:r>
    </w:p>
    <w:p w:rsidR="00002117" w:rsidRDefault="00002117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районного конкурса «Лучший уполномоченный по охране труда»</w:t>
      </w:r>
    </w:p>
    <w:p w:rsidR="00002117" w:rsidRPr="005B23EC" w:rsidRDefault="000F3C4E" w:rsidP="000021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участия </w:t>
      </w:r>
      <w:r w:rsidRPr="005B23EC">
        <w:rPr>
          <w:rFonts w:ascii="Times New Roman" w:hAnsi="Times New Roman"/>
          <w:sz w:val="28"/>
          <w:szCs w:val="28"/>
        </w:rPr>
        <w:t>в  Спартакиаде среди работников образования 2020-2021.</w:t>
      </w:r>
    </w:p>
    <w:p w:rsidR="00002117" w:rsidRDefault="00002117" w:rsidP="0000211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участии в праздновании Дня воспитателя и Дня учителя.</w:t>
      </w:r>
    </w:p>
    <w:p w:rsidR="00002117" w:rsidRDefault="00002117" w:rsidP="00002117">
      <w:pPr>
        <w:pStyle w:val="10"/>
        <w:tabs>
          <w:tab w:val="left" w:pos="5387"/>
        </w:tabs>
        <w:ind w:righ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участии профсоюзных организаций</w:t>
      </w:r>
      <w:bookmarkStart w:id="0" w:name="_gjdgxs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общепрофсоюзной тематической проверке безопасности и охраны труда при проведении занятий по физической культуре и спорту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образовательных организациях</w:t>
      </w:r>
      <w:r>
        <w:rPr>
          <w:rFonts w:ascii="Times New Roman" w:hAnsi="Times New Roman"/>
          <w:sz w:val="28"/>
          <w:szCs w:val="28"/>
        </w:rPr>
        <w:t>.</w:t>
      </w:r>
    </w:p>
    <w:p w:rsidR="00002117" w:rsidRDefault="00002117" w:rsidP="000021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районных  конкурсов и акций, посвященных ЗОЖ.</w:t>
      </w:r>
    </w:p>
    <w:p w:rsidR="00002117" w:rsidRDefault="00EC18B5" w:rsidP="00002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Председатели ППО  первыми зарегистрировавшими своих членов профсоюза были поощрены премиями ( </w:t>
      </w:r>
      <w:r w:rsidRPr="00EC18B5">
        <w:rPr>
          <w:rFonts w:ascii="Times New Roman" w:hAnsi="Times New Roman" w:cs="Times New Roman"/>
          <w:sz w:val="28"/>
          <w:szCs w:val="28"/>
        </w:rPr>
        <w:t>МБДОУ Марьяновский детский сад, МБОУ Чертковская СОШ № 2, МБОУ Чертковская СОШ № 3).</w:t>
      </w:r>
    </w:p>
    <w:p w:rsidR="00002117" w:rsidRPr="00AB1432" w:rsidRDefault="00002117" w:rsidP="00AB1432">
      <w:pPr>
        <w:rPr>
          <w:rFonts w:ascii="Times New Roman" w:hAnsi="Times New Roman" w:cs="Times New Roman"/>
          <w:i/>
          <w:sz w:val="28"/>
          <w:szCs w:val="28"/>
        </w:rPr>
      </w:pPr>
    </w:p>
    <w:p w:rsidR="00D50874" w:rsidRDefault="00D50874">
      <w:pPr>
        <w:rPr>
          <w:rFonts w:ascii="Times New Roman" w:hAnsi="Times New Roman"/>
          <w:b/>
          <w:sz w:val="28"/>
          <w:szCs w:val="28"/>
        </w:rPr>
      </w:pPr>
    </w:p>
    <w:p w:rsidR="00010FF3" w:rsidRDefault="00A30D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150495</wp:posOffset>
            </wp:positionV>
            <wp:extent cx="1438275" cy="1438275"/>
            <wp:effectExtent l="152400" t="152400" r="161925" b="1619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СОЦИАЛЬНОЕ ПАРТНЕРСТВО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Одним из основных направлений деятельности Профсоюза на современном этапе является развитие социального диалога для разрешения социально-трудовых отношений как элемента демократического, социального государства. Нынешняя правовая база закрепляет структуру социального партнерства</w:t>
      </w:r>
      <w:r w:rsidR="00002117">
        <w:rPr>
          <w:rFonts w:ascii="Times New Roman" w:hAnsi="Times New Roman" w:cs="Times New Roman"/>
          <w:sz w:val="28"/>
          <w:szCs w:val="28"/>
        </w:rPr>
        <w:t xml:space="preserve">. </w:t>
      </w:r>
      <w:r w:rsidRPr="00AB1432">
        <w:rPr>
          <w:rFonts w:ascii="Times New Roman" w:hAnsi="Times New Roman" w:cs="Times New Roman"/>
          <w:sz w:val="28"/>
          <w:szCs w:val="28"/>
        </w:rPr>
        <w:t>Целью социального партнерства признается согласование интересов работников и работодателей, т.е. принятие решений, которые в равной степени учитывают необходимость обеспечения эффективной деятельности организаций и создания системы гарантий трудовых прав работников на федеральном, региональном, территориальном и локальном уровнях.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Основными документами, регулирующими систему социального партнерства, остаются  коллективные договоры.</w:t>
      </w:r>
    </w:p>
    <w:p w:rsid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В рамках развития социального партнерства немаловажным фактором является поддержка</w:t>
      </w:r>
      <w:r w:rsidRPr="00AB1432">
        <w:rPr>
          <w:rFonts w:ascii="Times New Roman" w:hAnsi="Times New Roman" w:cs="Times New Roman"/>
          <w:b/>
          <w:sz w:val="28"/>
          <w:szCs w:val="28"/>
        </w:rPr>
        <w:t xml:space="preserve"> профсоюзного движения руководителями образовательных учреждений. </w:t>
      </w:r>
      <w:r w:rsidRPr="00AB1432">
        <w:rPr>
          <w:rFonts w:ascii="Times New Roman" w:hAnsi="Times New Roman" w:cs="Times New Roman"/>
          <w:sz w:val="28"/>
          <w:szCs w:val="28"/>
        </w:rPr>
        <w:t>Пользуясь предоставленной возможностью, мне хотелось бы поблагодарить руководителей, тесно сотрудничающих с первичной профсоюзной организацией:</w:t>
      </w:r>
    </w:p>
    <w:p w:rsid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•ППО МБОУ Чертковская СОШ №1 – Торба Т.И.</w:t>
      </w:r>
    </w:p>
    <w:p w:rsidR="007A0046" w:rsidRPr="007A0046" w:rsidRDefault="007A0046" w:rsidP="00AB1432">
      <w:pPr>
        <w:rPr>
          <w:rFonts w:ascii="Times New Roman" w:hAnsi="Times New Roman" w:cs="Times New Roman"/>
          <w:sz w:val="28"/>
          <w:szCs w:val="28"/>
        </w:rPr>
      </w:pPr>
      <w:r w:rsidRPr="007A0046">
        <w:rPr>
          <w:rFonts w:ascii="Times New Roman" w:hAnsi="Times New Roman" w:cs="Times New Roman"/>
          <w:sz w:val="28"/>
          <w:szCs w:val="28"/>
        </w:rPr>
        <w:t>•МБОУ Маньковская  СОШ</w:t>
      </w:r>
      <w:r>
        <w:rPr>
          <w:rFonts w:ascii="Times New Roman" w:hAnsi="Times New Roman" w:cs="Times New Roman"/>
          <w:sz w:val="28"/>
          <w:szCs w:val="28"/>
        </w:rPr>
        <w:t>- Морозова Л.И.</w:t>
      </w:r>
    </w:p>
    <w:p w:rsidR="007A0046" w:rsidRPr="007A0046" w:rsidRDefault="007A0046" w:rsidP="007A004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0046">
        <w:rPr>
          <w:rFonts w:ascii="Times New Roman" w:hAnsi="Times New Roman" w:cs="Times New Roman"/>
          <w:sz w:val="28"/>
          <w:szCs w:val="28"/>
        </w:rPr>
        <w:t>•</w:t>
      </w:r>
      <w:r w:rsidRPr="007A0046">
        <w:rPr>
          <w:rFonts w:ascii="Times New Roman" w:eastAsia="Calibri" w:hAnsi="Times New Roman" w:cs="Times New Roman"/>
          <w:sz w:val="28"/>
          <w:szCs w:val="28"/>
          <w:lang w:eastAsia="ru-RU"/>
        </w:rPr>
        <w:t>МБОУ Греково-Степановская СОШ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Пащенко Е.Г.</w:t>
      </w:r>
    </w:p>
    <w:p w:rsidR="007A0046" w:rsidRPr="007A0046" w:rsidRDefault="007A0046" w:rsidP="007A0046">
      <w:pPr>
        <w:rPr>
          <w:rFonts w:ascii="Times New Roman" w:hAnsi="Times New Roman" w:cs="Times New Roman"/>
          <w:sz w:val="28"/>
          <w:szCs w:val="28"/>
        </w:rPr>
      </w:pPr>
      <w:r w:rsidRPr="007A0046">
        <w:rPr>
          <w:rFonts w:ascii="Times New Roman" w:hAnsi="Times New Roman" w:cs="Times New Roman"/>
          <w:sz w:val="28"/>
          <w:szCs w:val="28"/>
        </w:rPr>
        <w:t>•МБОУ Шептуховская СОШ- Протас С.И.</w:t>
      </w:r>
    </w:p>
    <w:p w:rsidR="007A0046" w:rsidRPr="007A0046" w:rsidRDefault="007A0046" w:rsidP="007A0046">
      <w:pPr>
        <w:rPr>
          <w:rFonts w:ascii="Times New Roman" w:hAnsi="Times New Roman" w:cs="Times New Roman"/>
          <w:sz w:val="28"/>
          <w:szCs w:val="28"/>
        </w:rPr>
      </w:pPr>
      <w:r w:rsidRPr="007A0046">
        <w:rPr>
          <w:rFonts w:ascii="Times New Roman" w:hAnsi="Times New Roman" w:cs="Times New Roman"/>
          <w:sz w:val="28"/>
          <w:szCs w:val="28"/>
        </w:rPr>
        <w:t>•МБОУ Чертковская СОШ № 3</w:t>
      </w:r>
      <w:r>
        <w:rPr>
          <w:rFonts w:ascii="Times New Roman" w:hAnsi="Times New Roman" w:cs="Times New Roman"/>
          <w:sz w:val="28"/>
          <w:szCs w:val="28"/>
        </w:rPr>
        <w:t>- Кисляк Т.С.</w:t>
      </w:r>
    </w:p>
    <w:p w:rsidR="007A0046" w:rsidRPr="007A0046" w:rsidRDefault="007A0046" w:rsidP="007A0046">
      <w:pPr>
        <w:rPr>
          <w:rFonts w:ascii="Times New Roman" w:hAnsi="Times New Roman" w:cs="Times New Roman"/>
          <w:sz w:val="28"/>
          <w:szCs w:val="28"/>
        </w:rPr>
      </w:pPr>
      <w:r w:rsidRPr="007A0046">
        <w:rPr>
          <w:rFonts w:ascii="Times New Roman" w:hAnsi="Times New Roman" w:cs="Times New Roman"/>
          <w:sz w:val="28"/>
          <w:szCs w:val="28"/>
        </w:rPr>
        <w:t>•МБОУ Сохрановская СОШ</w:t>
      </w:r>
      <w:r>
        <w:rPr>
          <w:rFonts w:ascii="Times New Roman" w:hAnsi="Times New Roman" w:cs="Times New Roman"/>
          <w:sz w:val="28"/>
          <w:szCs w:val="28"/>
        </w:rPr>
        <w:t>- Чеснокова Е.А.</w:t>
      </w:r>
    </w:p>
    <w:p w:rsidR="00002117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•ППО МБОУ ДО Чертковская ДЮСШ- Ткаче</w:t>
      </w:r>
      <w:r w:rsidR="000F3C4E">
        <w:rPr>
          <w:rFonts w:ascii="Times New Roman" w:hAnsi="Times New Roman" w:cs="Times New Roman"/>
          <w:sz w:val="28"/>
          <w:szCs w:val="28"/>
        </w:rPr>
        <w:t>н</w:t>
      </w:r>
      <w:r w:rsidRPr="00AB1432">
        <w:rPr>
          <w:rFonts w:ascii="Times New Roman" w:hAnsi="Times New Roman" w:cs="Times New Roman"/>
          <w:sz w:val="28"/>
          <w:szCs w:val="28"/>
        </w:rPr>
        <w:t>ко А.А.</w:t>
      </w:r>
    </w:p>
    <w:p w:rsidR="00A30D59" w:rsidRPr="00DB2133" w:rsidRDefault="00DB2133" w:rsidP="00010FF3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133">
        <w:rPr>
          <w:rFonts w:ascii="Times New Roman" w:hAnsi="Times New Roman" w:cs="Times New Roman"/>
          <w:sz w:val="28"/>
          <w:szCs w:val="28"/>
        </w:rPr>
        <w:t>В практику совместной деятельности райкома профсоюза и Отдела образования, руководства образовательных организаций и профкомов вошли такие формы р</w:t>
      </w:r>
      <w:r w:rsidR="00DF5507">
        <w:rPr>
          <w:rFonts w:ascii="Times New Roman" w:hAnsi="Times New Roman" w:cs="Times New Roman"/>
          <w:sz w:val="28"/>
          <w:szCs w:val="28"/>
        </w:rPr>
        <w:t xml:space="preserve">аботы, как составление трехстороннего Соглашения, совместное обсуждение первостепенных вопросов, рассылка совместных </w:t>
      </w:r>
      <w:r w:rsidR="00870D17">
        <w:rPr>
          <w:rFonts w:ascii="Times New Roman" w:hAnsi="Times New Roman" w:cs="Times New Roman"/>
          <w:sz w:val="28"/>
          <w:szCs w:val="28"/>
        </w:rPr>
        <w:t>инструктивно-методических писем, обсуждение насущных вопросов (оздоровление членов про</w:t>
      </w:r>
      <w:r w:rsidR="00097809">
        <w:rPr>
          <w:rFonts w:ascii="Times New Roman" w:hAnsi="Times New Roman" w:cs="Times New Roman"/>
          <w:sz w:val="28"/>
          <w:szCs w:val="28"/>
        </w:rPr>
        <w:t>ф</w:t>
      </w:r>
      <w:r w:rsidR="00870D17">
        <w:rPr>
          <w:rFonts w:ascii="Times New Roman" w:hAnsi="Times New Roman" w:cs="Times New Roman"/>
          <w:sz w:val="28"/>
          <w:szCs w:val="28"/>
        </w:rPr>
        <w:t>союза, мотивация про</w:t>
      </w:r>
      <w:r w:rsidR="00097809">
        <w:rPr>
          <w:rFonts w:ascii="Times New Roman" w:hAnsi="Times New Roman" w:cs="Times New Roman"/>
          <w:sz w:val="28"/>
          <w:szCs w:val="28"/>
        </w:rPr>
        <w:t>ф</w:t>
      </w:r>
      <w:bookmarkStart w:id="1" w:name="_GoBack"/>
      <w:bookmarkEnd w:id="1"/>
      <w:r w:rsidR="00870D17">
        <w:rPr>
          <w:rFonts w:ascii="Times New Roman" w:hAnsi="Times New Roman" w:cs="Times New Roman"/>
          <w:sz w:val="28"/>
          <w:szCs w:val="28"/>
        </w:rPr>
        <w:t>членства</w:t>
      </w:r>
      <w:r w:rsidR="00E721D2">
        <w:rPr>
          <w:rFonts w:ascii="Times New Roman" w:hAnsi="Times New Roman" w:cs="Times New Roman"/>
          <w:sz w:val="28"/>
          <w:szCs w:val="28"/>
        </w:rPr>
        <w:t>)</w:t>
      </w:r>
      <w:r w:rsidR="00870D17">
        <w:rPr>
          <w:rFonts w:ascii="Times New Roman" w:hAnsi="Times New Roman" w:cs="Times New Roman"/>
          <w:sz w:val="28"/>
          <w:szCs w:val="28"/>
        </w:rPr>
        <w:t>.</w:t>
      </w:r>
    </w:p>
    <w:p w:rsidR="00A30D59" w:rsidRPr="00DB2133" w:rsidRDefault="00A30D59" w:rsidP="00010FF3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874" w:rsidRDefault="00D50874" w:rsidP="00010FF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158115</wp:posOffset>
            </wp:positionV>
            <wp:extent cx="1514475" cy="1076325"/>
            <wp:effectExtent l="152400" t="152400" r="161925" b="180975"/>
            <wp:wrapTight wrapText="bothSides">
              <wp:wrapPolygon edited="0">
                <wp:start x="-1358" y="-3058"/>
                <wp:lineTo x="-2174" y="-2294"/>
                <wp:lineTo x="-2174" y="18733"/>
                <wp:lineTo x="0" y="22173"/>
                <wp:lineTo x="1630" y="24085"/>
                <wp:lineTo x="1902" y="24850"/>
                <wp:lineTo x="22551" y="24850"/>
                <wp:lineTo x="23638" y="22556"/>
                <wp:lineTo x="23638" y="3823"/>
                <wp:lineTo x="20377" y="-1912"/>
                <wp:lineTo x="20106" y="-3058"/>
                <wp:lineTo x="-1358" y="-3058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6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 xml:space="preserve">ПРАВОЗАЩИТНАЯ РАБОТА </w:t>
      </w:r>
    </w:p>
    <w:p w:rsidR="00AB1432" w:rsidRDefault="00AB1432" w:rsidP="00AB143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Правозащитная деятельность районной  организации Профсоюза за отчетный период осуществлялась по следующим основным направлениям: </w:t>
      </w:r>
    </w:p>
    <w:p w:rsidR="00AB1432" w:rsidRDefault="00AB1432" w:rsidP="00AB143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информационно-методическая работа по правовым вопросам; </w:t>
      </w:r>
    </w:p>
    <w:p w:rsidR="00AB1432" w:rsidRDefault="00AB1432" w:rsidP="00AB143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коллективно-договорном регулировании социально-трудовых отношений в рамках социального партнерства; </w:t>
      </w:r>
    </w:p>
    <w:p w:rsidR="005C5302" w:rsidRDefault="005C5302" w:rsidP="005C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профсоюза нашей организации приняли участие в</w:t>
      </w:r>
      <w:r w:rsidR="00CA3F20">
        <w:rPr>
          <w:rFonts w:ascii="Times New Roman" w:hAnsi="Times New Roman" w:cs="Times New Roman"/>
          <w:sz w:val="28"/>
          <w:szCs w:val="28"/>
        </w:rPr>
        <w:t>о всероссийском</w:t>
      </w:r>
      <w:r>
        <w:rPr>
          <w:rFonts w:ascii="Times New Roman" w:hAnsi="Times New Roman" w:cs="Times New Roman"/>
          <w:sz w:val="28"/>
          <w:szCs w:val="28"/>
        </w:rPr>
        <w:t xml:space="preserve"> социологическом опросе «Портрет педагога»,</w:t>
      </w:r>
      <w:r w:rsidR="00002117">
        <w:rPr>
          <w:rFonts w:ascii="Times New Roman" w:hAnsi="Times New Roman" w:cs="Times New Roman"/>
          <w:sz w:val="28"/>
          <w:szCs w:val="28"/>
        </w:rPr>
        <w:t xml:space="preserve"> мониторинге </w:t>
      </w:r>
      <w:r>
        <w:rPr>
          <w:rFonts w:ascii="Times New Roman" w:hAnsi="Times New Roman" w:cs="Times New Roman"/>
          <w:sz w:val="28"/>
          <w:szCs w:val="28"/>
        </w:rPr>
        <w:t xml:space="preserve"> документационной загруженности учителя.</w:t>
      </w:r>
    </w:p>
    <w:p w:rsidR="005C5302" w:rsidRDefault="005C5302" w:rsidP="005C5302">
      <w:pPr>
        <w:spacing w:after="0" w:line="240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странице профсайта «Ликбез»  регулярно размещались материалы, повышающие правовую компетентность каждого члена профсоюза.</w:t>
      </w:r>
    </w:p>
    <w:p w:rsidR="005C5302" w:rsidRDefault="005C5302" w:rsidP="005C5302">
      <w:pPr>
        <w:pStyle w:val="a7"/>
        <w:spacing w:before="0" w:after="0" w:line="264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Районная организация приняла участие в общероссийских акциях Профсоюзов: </w:t>
      </w:r>
    </w:p>
    <w:p w:rsidR="005C5302" w:rsidRDefault="005C5302" w:rsidP="005C5302">
      <w:pPr>
        <w:pStyle w:val="a7"/>
        <w:spacing w:before="0" w:after="0" w:line="264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ко Дню солидарности и Дню охраны труда.</w:t>
      </w:r>
    </w:p>
    <w:p w:rsidR="00DF5507" w:rsidRDefault="00DF5507" w:rsidP="005C5302">
      <w:pPr>
        <w:pStyle w:val="a7"/>
        <w:spacing w:before="0" w:after="0" w:line="264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Правовым инспектором разосланы все методические материалы по процедуре проведения коллективно-договорной компании.</w:t>
      </w:r>
    </w:p>
    <w:p w:rsidR="00DF5507" w:rsidRDefault="00DF5507" w:rsidP="005C5302">
      <w:pPr>
        <w:pStyle w:val="a7"/>
        <w:spacing w:before="0" w:after="0" w:line="264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Проверена работа профстраниц на сайтах ОУ и разосланы рекомендации.</w:t>
      </w:r>
    </w:p>
    <w:p w:rsidR="00AB1432" w:rsidRDefault="00AB1432" w:rsidP="00010FF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010FF3" w:rsidRDefault="00A30D59" w:rsidP="00010FF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175260</wp:posOffset>
            </wp:positionV>
            <wp:extent cx="1892300" cy="1143000"/>
            <wp:effectExtent l="190500" t="133350" r="165100" b="247650"/>
            <wp:wrapThrough wrapText="bothSides">
              <wp:wrapPolygon edited="0">
                <wp:start x="217" y="-2520"/>
                <wp:lineTo x="-2174" y="-1800"/>
                <wp:lineTo x="-2174" y="21960"/>
                <wp:lineTo x="217" y="25920"/>
                <wp:lineTo x="20875" y="25920"/>
                <wp:lineTo x="21093" y="25200"/>
                <wp:lineTo x="23267" y="21600"/>
                <wp:lineTo x="23267" y="3960"/>
                <wp:lineTo x="21093" y="-1440"/>
                <wp:lineTo x="20875" y="-2520"/>
                <wp:lineTo x="217" y="-2520"/>
              </wp:wrapPolygon>
            </wp:wrapThrough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143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ОХРАНА ТРУДА</w:t>
      </w:r>
      <w:r w:rsidR="00010FF3" w:rsidRPr="00010FF3">
        <w:rPr>
          <w:rFonts w:ascii="Times New Roman" w:hAnsi="Times New Roman"/>
          <w:b/>
          <w:sz w:val="28"/>
          <w:szCs w:val="28"/>
        </w:rPr>
        <w:t xml:space="preserve"> </w:t>
      </w:r>
    </w:p>
    <w:p w:rsidR="00A30D59" w:rsidRDefault="005C5302" w:rsidP="00010FF3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 xml:space="preserve">Реализация задач по охране труда и обеспечению безопасности  образовательного процесса осуществлялась с учетом эпидемиологической обстановки в районе, связанной с высокими рисками распространения новой корона вирусной инфекции.  </w:t>
      </w:r>
    </w:p>
    <w:p w:rsidR="00784A97" w:rsidRPr="00784A97" w:rsidRDefault="00784A97" w:rsidP="00784A9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по охране труда отдела образования и </w:t>
      </w:r>
      <w:r w:rsidRPr="00784A97">
        <w:rPr>
          <w:rFonts w:ascii="Times New Roman" w:hAnsi="Times New Roman" w:cs="Times New Roman"/>
          <w:sz w:val="28"/>
          <w:szCs w:val="28"/>
        </w:rPr>
        <w:t>районной организации Профсоюза строится на принципах социального</w:t>
      </w:r>
    </w:p>
    <w:p w:rsidR="00784A97" w:rsidRPr="00784A97" w:rsidRDefault="00784A97" w:rsidP="00784A9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4A97">
        <w:rPr>
          <w:rFonts w:ascii="Times New Roman" w:hAnsi="Times New Roman" w:cs="Times New Roman"/>
          <w:sz w:val="28"/>
          <w:szCs w:val="28"/>
        </w:rPr>
        <w:t>партнѐрства и принципах системности, так как охрана труда является</w:t>
      </w:r>
    </w:p>
    <w:p w:rsidR="00784A97" w:rsidRPr="00784A97" w:rsidRDefault="00784A97" w:rsidP="00784A9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4A97">
        <w:rPr>
          <w:rFonts w:ascii="Times New Roman" w:hAnsi="Times New Roman" w:cs="Times New Roman"/>
          <w:sz w:val="28"/>
          <w:szCs w:val="28"/>
        </w:rPr>
        <w:t>важнейшим условием сохранения жизни и здоровья работников в процессе</w:t>
      </w:r>
    </w:p>
    <w:p w:rsidR="00784A97" w:rsidRDefault="00784A97" w:rsidP="00784A97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4A97">
        <w:rPr>
          <w:rFonts w:ascii="Times New Roman" w:hAnsi="Times New Roman" w:cs="Times New Roman"/>
          <w:sz w:val="28"/>
          <w:szCs w:val="28"/>
        </w:rPr>
        <w:t>трудовой деятельности.</w:t>
      </w:r>
    </w:p>
    <w:p w:rsidR="005C5302" w:rsidRPr="005C5302" w:rsidRDefault="00DF5507" w:rsidP="005C5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областной р</w:t>
      </w:r>
      <w:r w:rsidR="005C5302" w:rsidRPr="005C5302">
        <w:rPr>
          <w:rFonts w:ascii="Times New Roman" w:hAnsi="Times New Roman" w:cs="Times New Roman"/>
          <w:sz w:val="28"/>
          <w:szCs w:val="28"/>
        </w:rPr>
        <w:t>азработана районная программа оздоровления членов профсоюза.</w:t>
      </w:r>
    </w:p>
    <w:p w:rsidR="005C5302" w:rsidRPr="005C5302" w:rsidRDefault="00DF5507" w:rsidP="005C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образовательных учреждениях к</w:t>
      </w:r>
      <w:r w:rsidR="005C5302" w:rsidRPr="005C5302">
        <w:rPr>
          <w:rFonts w:ascii="Times New Roman" w:hAnsi="Times New Roman" w:cs="Times New Roman"/>
          <w:sz w:val="28"/>
          <w:szCs w:val="28"/>
        </w:rPr>
        <w:t xml:space="preserve"> Всемирному дню охраны труда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5C5302" w:rsidRPr="005C5302">
        <w:rPr>
          <w:rFonts w:ascii="Times New Roman" w:hAnsi="Times New Roman" w:cs="Times New Roman"/>
          <w:sz w:val="28"/>
          <w:szCs w:val="28"/>
        </w:rPr>
        <w:t>прошли различные мероприятия</w:t>
      </w:r>
      <w:r w:rsidR="00BE33AC">
        <w:rPr>
          <w:rFonts w:ascii="Times New Roman" w:hAnsi="Times New Roman" w:cs="Times New Roman"/>
          <w:sz w:val="28"/>
          <w:szCs w:val="28"/>
        </w:rPr>
        <w:t>.</w:t>
      </w:r>
    </w:p>
    <w:p w:rsidR="005C5302" w:rsidRPr="005C5302" w:rsidRDefault="005C5302" w:rsidP="005C5302">
      <w:pPr>
        <w:rPr>
          <w:rFonts w:ascii="Times New Roman" w:hAnsi="Times New Roman" w:cs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>Подведены итоги районных конкурсов:</w:t>
      </w:r>
    </w:p>
    <w:p w:rsidR="005C5302" w:rsidRPr="00BE33AC" w:rsidRDefault="005C5302" w:rsidP="005C5302">
      <w:pPr>
        <w:rPr>
          <w:rFonts w:ascii="Times New Roman" w:hAnsi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 xml:space="preserve">«Лучший </w:t>
      </w:r>
      <w:r w:rsidR="00CA3F20">
        <w:rPr>
          <w:rFonts w:ascii="Times New Roman" w:hAnsi="Times New Roman" w:cs="Times New Roman"/>
          <w:sz w:val="28"/>
          <w:szCs w:val="28"/>
        </w:rPr>
        <w:t>уполномоченный по охране труда» (</w:t>
      </w:r>
      <w:r w:rsidR="00CA3F20">
        <w:rPr>
          <w:rFonts w:ascii="Times New Roman" w:hAnsi="Times New Roman"/>
          <w:sz w:val="28"/>
          <w:szCs w:val="28"/>
        </w:rPr>
        <w:t xml:space="preserve">1место- ППО </w:t>
      </w:r>
      <w:r w:rsidR="00CA3F20">
        <w:rPr>
          <w:rFonts w:ascii="Times New Roman" w:hAnsi="Times New Roman"/>
          <w:sz w:val="28"/>
          <w:szCs w:val="28"/>
          <w:lang w:eastAsia="ru-RU"/>
        </w:rPr>
        <w:t>МБОУ Греково-Степановская СОШ</w:t>
      </w:r>
      <w:r w:rsidR="00CA3F20">
        <w:rPr>
          <w:rFonts w:ascii="Times New Roman" w:hAnsi="Times New Roman"/>
          <w:sz w:val="28"/>
          <w:szCs w:val="28"/>
        </w:rPr>
        <w:t xml:space="preserve">, 2место- ППО МБОУ Чертковская СОШ № 1, </w:t>
      </w:r>
      <w:r w:rsidR="00CA3F20">
        <w:rPr>
          <w:rFonts w:ascii="Times New Roman" w:hAnsi="Times New Roman"/>
          <w:color w:val="000000"/>
          <w:sz w:val="28"/>
          <w:szCs w:val="28"/>
        </w:rPr>
        <w:t>3</w:t>
      </w:r>
      <w:r w:rsidR="00CA3F20">
        <w:rPr>
          <w:rFonts w:ascii="Times New Roman" w:hAnsi="Times New Roman"/>
          <w:sz w:val="28"/>
          <w:szCs w:val="28"/>
        </w:rPr>
        <w:t>место- ППО МБОУ Маньковская  СОШ)</w:t>
      </w:r>
      <w:r w:rsidR="00BE33AC">
        <w:rPr>
          <w:rFonts w:ascii="Times New Roman" w:hAnsi="Times New Roman"/>
          <w:sz w:val="28"/>
          <w:szCs w:val="28"/>
        </w:rPr>
        <w:t>.</w:t>
      </w:r>
    </w:p>
    <w:p w:rsidR="00CA3F20" w:rsidRDefault="005C5302" w:rsidP="00CA3F20">
      <w:pPr>
        <w:rPr>
          <w:rFonts w:ascii="Times New Roman" w:hAnsi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 xml:space="preserve">«Лучший уголок по охране </w:t>
      </w:r>
      <w:r w:rsidR="00CA3F20">
        <w:rPr>
          <w:rFonts w:ascii="Times New Roman" w:hAnsi="Times New Roman" w:cs="Times New Roman"/>
          <w:sz w:val="28"/>
          <w:szCs w:val="28"/>
        </w:rPr>
        <w:t>труда» (</w:t>
      </w:r>
      <w:r w:rsidR="00CA3F20" w:rsidRPr="00CA3F20">
        <w:rPr>
          <w:rFonts w:ascii="Times New Roman" w:hAnsi="Times New Roman"/>
          <w:color w:val="000000"/>
          <w:sz w:val="28"/>
          <w:szCs w:val="28"/>
        </w:rPr>
        <w:t>1 место</w:t>
      </w:r>
      <w:r w:rsidR="00CA3F20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CA3F20">
        <w:rPr>
          <w:rFonts w:ascii="Times New Roman" w:hAnsi="Times New Roman"/>
          <w:color w:val="000000"/>
          <w:sz w:val="28"/>
          <w:szCs w:val="28"/>
        </w:rPr>
        <w:t xml:space="preserve">ППО </w:t>
      </w:r>
      <w:r w:rsidR="00CA3F20">
        <w:rPr>
          <w:rFonts w:ascii="Times New Roman" w:hAnsi="Times New Roman"/>
          <w:sz w:val="28"/>
          <w:szCs w:val="28"/>
        </w:rPr>
        <w:t>МБОУ Чертковская СОШ № 2,</w:t>
      </w:r>
    </w:p>
    <w:p w:rsidR="00CA3F20" w:rsidRDefault="00CA3F20" w:rsidP="00CA3F20">
      <w:pPr>
        <w:jc w:val="both"/>
        <w:rPr>
          <w:rFonts w:ascii="Times New Roman" w:hAnsi="Times New Roman"/>
          <w:sz w:val="28"/>
          <w:szCs w:val="28"/>
        </w:rPr>
      </w:pPr>
      <w:r w:rsidRPr="00CA3F20">
        <w:rPr>
          <w:rFonts w:ascii="Times New Roman" w:hAnsi="Times New Roman"/>
          <w:color w:val="000000"/>
          <w:sz w:val="28"/>
          <w:szCs w:val="28"/>
        </w:rPr>
        <w:lastRenderedPageBreak/>
        <w:t>2 место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ППО </w:t>
      </w:r>
      <w:r>
        <w:rPr>
          <w:rFonts w:ascii="Times New Roman" w:hAnsi="Times New Roman"/>
          <w:sz w:val="28"/>
          <w:szCs w:val="28"/>
        </w:rPr>
        <w:t xml:space="preserve">МБОУ Маньковская  СОШ, </w:t>
      </w:r>
      <w:r w:rsidRPr="00CA3F20">
        <w:rPr>
          <w:rFonts w:ascii="Times New Roman" w:hAnsi="Times New Roman"/>
          <w:color w:val="000000"/>
          <w:sz w:val="28"/>
          <w:szCs w:val="28"/>
        </w:rPr>
        <w:t>3 место</w:t>
      </w:r>
      <w:r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ППО </w:t>
      </w:r>
      <w:r>
        <w:rPr>
          <w:rFonts w:ascii="Times New Roman" w:hAnsi="Times New Roman"/>
          <w:sz w:val="28"/>
          <w:szCs w:val="28"/>
        </w:rPr>
        <w:t>МБОУ Мало-Лозовская ООШ).</w:t>
      </w:r>
    </w:p>
    <w:p w:rsidR="005C5302" w:rsidRPr="005C5302" w:rsidRDefault="005C5302" w:rsidP="005C5302">
      <w:pPr>
        <w:rPr>
          <w:rFonts w:ascii="Times New Roman" w:hAnsi="Times New Roman" w:cs="Times New Roman"/>
          <w:sz w:val="28"/>
          <w:szCs w:val="28"/>
        </w:rPr>
      </w:pPr>
    </w:p>
    <w:p w:rsidR="005C5302" w:rsidRPr="00CA3F20" w:rsidRDefault="005C5302" w:rsidP="00CA3F20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>Члены профсоюза нашей организации участвовали во всероссийских акциях «Марафон 365» и «Я за ЗОЖ!»</w:t>
      </w:r>
      <w:r w:rsidR="00CA3F20">
        <w:rPr>
          <w:rFonts w:ascii="Times New Roman" w:hAnsi="Times New Roman" w:cs="Times New Roman"/>
          <w:sz w:val="28"/>
          <w:szCs w:val="28"/>
        </w:rPr>
        <w:t xml:space="preserve"> (</w:t>
      </w:r>
      <w:r w:rsidR="00CA3F20" w:rsidRPr="00CA3F20">
        <w:rPr>
          <w:rFonts w:ascii="Times New Roman" w:hAnsi="Times New Roman"/>
          <w:color w:val="000000"/>
          <w:sz w:val="28"/>
          <w:szCs w:val="28"/>
        </w:rPr>
        <w:t>1 место</w:t>
      </w:r>
      <w:r w:rsidR="00CA3F20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CA3F20">
        <w:rPr>
          <w:rFonts w:ascii="Times New Roman" w:hAnsi="Times New Roman"/>
          <w:color w:val="000000"/>
          <w:sz w:val="28"/>
          <w:szCs w:val="28"/>
        </w:rPr>
        <w:t xml:space="preserve">ППО </w:t>
      </w:r>
      <w:r w:rsidR="00CA3F20">
        <w:rPr>
          <w:rFonts w:ascii="Times New Roman" w:hAnsi="Times New Roman"/>
          <w:sz w:val="28"/>
          <w:szCs w:val="28"/>
        </w:rPr>
        <w:t>МБОУ Маньковская  СОШ,</w:t>
      </w:r>
      <w:r w:rsidR="00CA3F20" w:rsidRPr="00CA3F20">
        <w:rPr>
          <w:rFonts w:ascii="Times New Roman" w:hAnsi="Times New Roman"/>
          <w:color w:val="000000"/>
          <w:sz w:val="28"/>
          <w:szCs w:val="28"/>
        </w:rPr>
        <w:t>2 место</w:t>
      </w:r>
      <w:r w:rsidR="00CA3F20">
        <w:rPr>
          <w:rFonts w:ascii="Times New Roman" w:hAnsi="Times New Roman"/>
          <w:b/>
          <w:color w:val="000000"/>
          <w:sz w:val="28"/>
          <w:szCs w:val="28"/>
        </w:rPr>
        <w:t>-</w:t>
      </w:r>
      <w:r w:rsidR="00CA3F20">
        <w:rPr>
          <w:rFonts w:ascii="Times New Roman" w:hAnsi="Times New Roman"/>
          <w:color w:val="000000"/>
          <w:sz w:val="28"/>
          <w:szCs w:val="28"/>
        </w:rPr>
        <w:t xml:space="preserve">ППО </w:t>
      </w:r>
      <w:r w:rsidR="00CA3F20">
        <w:rPr>
          <w:rFonts w:ascii="Times New Roman" w:hAnsi="Times New Roman"/>
          <w:sz w:val="28"/>
          <w:szCs w:val="28"/>
        </w:rPr>
        <w:t xml:space="preserve">МБОУ Чертковская СОШ № 2.Отмечена  </w:t>
      </w:r>
      <w:r w:rsidR="00CA3F20">
        <w:rPr>
          <w:rFonts w:ascii="Times New Roman" w:hAnsi="Times New Roman"/>
          <w:color w:val="000000"/>
          <w:sz w:val="28"/>
          <w:szCs w:val="28"/>
        </w:rPr>
        <w:t xml:space="preserve">ППО </w:t>
      </w:r>
      <w:r w:rsidR="00CA3F20">
        <w:rPr>
          <w:rFonts w:ascii="Times New Roman" w:hAnsi="Times New Roman"/>
          <w:sz w:val="28"/>
          <w:szCs w:val="28"/>
        </w:rPr>
        <w:t xml:space="preserve">МБОУ Чертковская СОШ № 3). В конкурсе «Марафон 365» отмечена </w:t>
      </w:r>
      <w:r w:rsidR="00CA3F20">
        <w:rPr>
          <w:rFonts w:ascii="Times New Roman" w:hAnsi="Times New Roman"/>
          <w:color w:val="000000"/>
          <w:sz w:val="28"/>
          <w:szCs w:val="28"/>
        </w:rPr>
        <w:t xml:space="preserve">ППО </w:t>
      </w:r>
      <w:r w:rsidR="00CA3F20">
        <w:rPr>
          <w:rFonts w:ascii="Times New Roman" w:hAnsi="Times New Roman"/>
          <w:sz w:val="28"/>
          <w:szCs w:val="28"/>
        </w:rPr>
        <w:t>МБОУ Чертковская СОШ № 2).</w:t>
      </w:r>
    </w:p>
    <w:p w:rsidR="00A30D59" w:rsidRDefault="005C5302" w:rsidP="00B82D52">
      <w:pPr>
        <w:rPr>
          <w:rFonts w:ascii="Times New Roman" w:hAnsi="Times New Roman" w:cs="Times New Roman"/>
          <w:sz w:val="28"/>
          <w:szCs w:val="28"/>
        </w:rPr>
      </w:pPr>
      <w:r w:rsidRPr="005C5302">
        <w:rPr>
          <w:rFonts w:ascii="Times New Roman" w:hAnsi="Times New Roman" w:cs="Times New Roman"/>
          <w:sz w:val="28"/>
          <w:szCs w:val="28"/>
        </w:rPr>
        <w:t>Две первичные профсоюзные организации участвовали в областном конку</w:t>
      </w:r>
      <w:r w:rsidR="00002117">
        <w:rPr>
          <w:rFonts w:ascii="Times New Roman" w:hAnsi="Times New Roman" w:cs="Times New Roman"/>
          <w:sz w:val="28"/>
          <w:szCs w:val="28"/>
        </w:rPr>
        <w:t xml:space="preserve">рсе производственной гимнастики (ППО Чертковская СОШ№2 и ППО </w:t>
      </w:r>
      <w:r w:rsidR="00D979FF">
        <w:rPr>
          <w:rFonts w:ascii="Times New Roman" w:hAnsi="Times New Roman" w:cs="Times New Roman"/>
          <w:sz w:val="28"/>
          <w:szCs w:val="28"/>
        </w:rPr>
        <w:t>Сохрановской СОШ).</w:t>
      </w:r>
    </w:p>
    <w:p w:rsidR="00467892" w:rsidRPr="00B82D52" w:rsidRDefault="00467892" w:rsidP="00B82D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7C1E1BA" wp14:editId="43FD9235">
            <wp:simplePos x="0" y="0"/>
            <wp:positionH relativeFrom="column">
              <wp:posOffset>3302635</wp:posOffset>
            </wp:positionH>
            <wp:positionV relativeFrom="paragraph">
              <wp:posOffset>153670</wp:posOffset>
            </wp:positionV>
            <wp:extent cx="2790825" cy="1809750"/>
            <wp:effectExtent l="133350" t="95250" r="142875" b="171450"/>
            <wp:wrapThrough wrapText="bothSides">
              <wp:wrapPolygon edited="0">
                <wp:start x="-737" y="-1137"/>
                <wp:lineTo x="-1032" y="-682"/>
                <wp:lineTo x="-1032" y="21145"/>
                <wp:lineTo x="-737" y="23419"/>
                <wp:lineTo x="22263" y="23419"/>
                <wp:lineTo x="22558" y="21145"/>
                <wp:lineTo x="22411" y="-1137"/>
                <wp:lineTo x="-737" y="-1137"/>
              </wp:wrapPolygon>
            </wp:wrapThrough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416BBFA" wp14:editId="57364354">
            <wp:extent cx="2886075" cy="196151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0D59" w:rsidRDefault="00AC226E" w:rsidP="00010FF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5BF2F" wp14:editId="22167AC3">
            <wp:extent cx="2146300" cy="1609725"/>
            <wp:effectExtent l="171450" t="171450" r="196850" b="2000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40FE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1730440"/>
            <wp:effectExtent l="171450" t="171450" r="190500" b="1936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5-WA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04" cy="1734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30D59" w:rsidRDefault="00A30D59" w:rsidP="00010FF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010FF3" w:rsidRDefault="00A30D59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186690</wp:posOffset>
            </wp:positionV>
            <wp:extent cx="2000250" cy="1499870"/>
            <wp:effectExtent l="190500" t="190500" r="228600" b="233680"/>
            <wp:wrapThrough wrapText="bothSides">
              <wp:wrapPolygon edited="0">
                <wp:start x="8434" y="-2743"/>
                <wp:lineTo x="823" y="-2195"/>
                <wp:lineTo x="823" y="2195"/>
                <wp:lineTo x="-1440" y="2195"/>
                <wp:lineTo x="-2057" y="10974"/>
                <wp:lineTo x="-1440" y="15912"/>
                <wp:lineTo x="1029" y="19753"/>
                <wp:lineTo x="8023" y="24142"/>
                <wp:lineTo x="8229" y="24691"/>
                <wp:lineTo x="13166" y="24691"/>
                <wp:lineTo x="13371" y="24142"/>
                <wp:lineTo x="20777" y="19753"/>
                <wp:lineTo x="20983" y="19753"/>
                <wp:lineTo x="23040" y="15363"/>
                <wp:lineTo x="23863" y="10974"/>
                <wp:lineTo x="23040" y="6584"/>
                <wp:lineTo x="20983" y="2469"/>
                <wp:lineTo x="20983" y="0"/>
                <wp:lineTo x="17280" y="-2195"/>
                <wp:lineTo x="13371" y="-2743"/>
                <wp:lineTo x="8434" y="-2743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8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ОЗДОРОВЛЕНИЕ, СПОРТ, КУЛЬТУРА, РАБОТА С МОЛОДЫМИ УЧИТЕЛЯМИ.</w:t>
      </w:r>
      <w:r w:rsidR="00010FF3">
        <w:rPr>
          <w:rFonts w:ascii="Times New Roman" w:hAnsi="Times New Roman"/>
          <w:sz w:val="28"/>
          <w:szCs w:val="28"/>
        </w:rPr>
        <w:t xml:space="preserve"> 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Сегодня проблема сохранения здоровья граждан России по праву стала одним из приоритетов государственной социальной стратегии. Но ни одну из проблем здоровья нации нельзя решать только силой государства. Необходимо заинтересованное участие в этом деле всего гражданского общества и каждого из нас.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lastRenderedPageBreak/>
        <w:t>Хорошо известна и вторая истина - чтобы общественный контроль за охраной труда был эффективным и имел результаты, он должен быть системным и действовать на всех уровнях профсоюзной структуры.</w:t>
      </w:r>
    </w:p>
    <w:p w:rsidR="00AB1432" w:rsidRPr="00AB1432" w:rsidRDefault="00AB1432" w:rsidP="00AB1432">
      <w:pPr>
        <w:rPr>
          <w:rFonts w:ascii="Times New Roman" w:hAnsi="Times New Roman" w:cs="Times New Roman"/>
          <w:i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 xml:space="preserve"> Необходимо участие общественных организаций, способных объединить все слои общества по решению задач распространения опыта здорового и активного образа жизни, развития массовых видов спорта, укрепления семьи, создания условий для духовного и физического развития личности, возрождения национальных культурных традиций.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Задача профсоюза - содействовать созданию мер, обеспечивающих профилактиче</w:t>
      </w:r>
      <w:r w:rsidRPr="00AB1432">
        <w:rPr>
          <w:rFonts w:ascii="Times New Roman" w:hAnsi="Times New Roman" w:cs="Times New Roman"/>
          <w:sz w:val="28"/>
          <w:szCs w:val="28"/>
        </w:rPr>
        <w:softHyphen/>
        <w:t>скую направленность в защите членов профсоюза от производственного травматизма и профессиональной заболеваемости, для чего включать в ре</w:t>
      </w:r>
      <w:r w:rsidRPr="00AB1432">
        <w:rPr>
          <w:rFonts w:ascii="Times New Roman" w:hAnsi="Times New Roman" w:cs="Times New Roman"/>
          <w:sz w:val="28"/>
          <w:szCs w:val="28"/>
        </w:rPr>
        <w:softHyphen/>
        <w:t>гиональные соглашения и коллективные договоры мероприятия по организа</w:t>
      </w:r>
      <w:r w:rsidRPr="00AB1432">
        <w:rPr>
          <w:rFonts w:ascii="Times New Roman" w:hAnsi="Times New Roman" w:cs="Times New Roman"/>
          <w:sz w:val="28"/>
          <w:szCs w:val="28"/>
        </w:rPr>
        <w:softHyphen/>
        <w:t>ции и созданию систем управления охраной труда, совместных комиссий по охране труда в каждом учреждении, содействовать  повышению роли уполномоченных лиц по охране труда в предотвращении травматизма.</w:t>
      </w:r>
    </w:p>
    <w:p w:rsid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Что нами сделано в этом направлении?</w:t>
      </w:r>
    </w:p>
    <w:p w:rsidR="00E63E2C" w:rsidRDefault="00E63E2C" w:rsidP="00AB1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приняли участие в зональных соревнованиях в г. Миллерово. Все участники поощрены.</w:t>
      </w:r>
    </w:p>
    <w:p w:rsidR="00CA3F20" w:rsidRPr="00AB1432" w:rsidRDefault="00CA3F20" w:rsidP="00AB1432">
      <w:pPr>
        <w:rPr>
          <w:rFonts w:ascii="Times New Roman" w:hAnsi="Times New Roman" w:cs="Times New Roman"/>
          <w:i/>
          <w:sz w:val="28"/>
          <w:szCs w:val="28"/>
        </w:rPr>
      </w:pPr>
    </w:p>
    <w:p w:rsidR="00A30D59" w:rsidRDefault="00B8555E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2282190</wp:posOffset>
            </wp:positionV>
            <wp:extent cx="2752090" cy="1790700"/>
            <wp:effectExtent l="171450" t="171450" r="200660" b="190500"/>
            <wp:wrapThrough wrapText="bothSides">
              <wp:wrapPolygon edited="0">
                <wp:start x="-1047" y="-2068"/>
                <wp:lineTo x="-1346" y="-1609"/>
                <wp:lineTo x="-1346" y="21140"/>
                <wp:lineTo x="-1047" y="23668"/>
                <wp:lineTo x="22726" y="23668"/>
                <wp:lineTo x="23025" y="20681"/>
                <wp:lineTo x="23025" y="2068"/>
                <wp:lineTo x="22726" y="-1379"/>
                <wp:lineTo x="22726" y="-2068"/>
                <wp:lineTo x="-1047" y="-2068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7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8EDA0A" wp14:editId="294FAA58">
            <wp:simplePos x="0" y="0"/>
            <wp:positionH relativeFrom="column">
              <wp:posOffset>168910</wp:posOffset>
            </wp:positionH>
            <wp:positionV relativeFrom="paragraph">
              <wp:posOffset>271145</wp:posOffset>
            </wp:positionV>
            <wp:extent cx="2809875" cy="1657350"/>
            <wp:effectExtent l="171450" t="171450" r="200025" b="190500"/>
            <wp:wrapThrough wrapText="bothSides">
              <wp:wrapPolygon edited="0">
                <wp:start x="-879" y="-2234"/>
                <wp:lineTo x="-1318" y="-1738"/>
                <wp:lineTo x="-1318" y="21103"/>
                <wp:lineTo x="-1025" y="23834"/>
                <wp:lineTo x="22698" y="23834"/>
                <wp:lineTo x="22991" y="22097"/>
                <wp:lineTo x="22991" y="2234"/>
                <wp:lineTo x="22552" y="-1490"/>
                <wp:lineTo x="22552" y="-2234"/>
                <wp:lineTo x="-879" y="-2234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7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FF381B9" wp14:editId="1BC48E2B">
            <wp:simplePos x="0" y="0"/>
            <wp:positionH relativeFrom="column">
              <wp:posOffset>3624580</wp:posOffset>
            </wp:positionH>
            <wp:positionV relativeFrom="paragraph">
              <wp:posOffset>185420</wp:posOffset>
            </wp:positionV>
            <wp:extent cx="2621280" cy="1743710"/>
            <wp:effectExtent l="171450" t="171450" r="198120" b="199390"/>
            <wp:wrapThrough wrapText="bothSides">
              <wp:wrapPolygon edited="0">
                <wp:start x="-942" y="-2124"/>
                <wp:lineTo x="-1413" y="-1652"/>
                <wp:lineTo x="-1256" y="23834"/>
                <wp:lineTo x="22919" y="23834"/>
                <wp:lineTo x="23076" y="2124"/>
                <wp:lineTo x="22762" y="-1416"/>
                <wp:lineTo x="22762" y="-2124"/>
                <wp:lineTo x="-942" y="-212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D59" w:rsidRDefault="00A30D59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740FEC" w:rsidRDefault="00740FEC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C3396" w:rsidRDefault="00AC3396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C3396" w:rsidRDefault="00AC3396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740FEC" w:rsidRDefault="00002117" w:rsidP="00010FF3">
      <w:pPr>
        <w:spacing w:line="240" w:lineRule="atLeast"/>
        <w:jc w:val="both"/>
        <w:rPr>
          <w:noProof/>
          <w:lang w:eastAsia="ru-RU"/>
        </w:rPr>
      </w:pPr>
      <w:r w:rsidRPr="00002117">
        <w:rPr>
          <w:noProof/>
          <w:lang w:eastAsia="ru-RU"/>
        </w:rPr>
        <w:t xml:space="preserve"> </w:t>
      </w: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E63E2C" w:rsidP="00010FF3">
      <w:pPr>
        <w:spacing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9EC3F4" wp14:editId="64A24A67">
            <wp:extent cx="2705100" cy="1962150"/>
            <wp:effectExtent l="171450" t="171450" r="190500" b="19050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A6E4CC8" wp14:editId="448447E8">
            <wp:simplePos x="0" y="0"/>
            <wp:positionH relativeFrom="column">
              <wp:posOffset>3827145</wp:posOffset>
            </wp:positionH>
            <wp:positionV relativeFrom="paragraph">
              <wp:posOffset>201930</wp:posOffset>
            </wp:positionV>
            <wp:extent cx="2733675" cy="1931670"/>
            <wp:effectExtent l="171450" t="171450" r="200025" b="201930"/>
            <wp:wrapThrough wrapText="bothSides">
              <wp:wrapPolygon edited="0">
                <wp:start x="-903" y="-1917"/>
                <wp:lineTo x="-1355" y="-1491"/>
                <wp:lineTo x="-1204" y="23645"/>
                <wp:lineTo x="22879" y="23645"/>
                <wp:lineTo x="23030" y="1917"/>
                <wp:lineTo x="22578" y="-1278"/>
                <wp:lineTo x="22578" y="-1917"/>
                <wp:lineTo x="-903" y="-191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48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3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AC3396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CA3F20" w:rsidP="00010FF3">
      <w:pPr>
        <w:spacing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AD811AF" wp14:editId="3E2B2BA9">
            <wp:simplePos x="0" y="0"/>
            <wp:positionH relativeFrom="column">
              <wp:posOffset>4665345</wp:posOffset>
            </wp:positionH>
            <wp:positionV relativeFrom="paragraph">
              <wp:posOffset>120650</wp:posOffset>
            </wp:positionV>
            <wp:extent cx="1657350" cy="2057400"/>
            <wp:effectExtent l="171450" t="171450" r="190500" b="190500"/>
            <wp:wrapThrough wrapText="bothSides">
              <wp:wrapPolygon edited="0">
                <wp:start x="-1738" y="-1800"/>
                <wp:lineTo x="-2234" y="-1400"/>
                <wp:lineTo x="-2234" y="21400"/>
                <wp:lineTo x="-1490" y="23400"/>
                <wp:lineTo x="23090" y="23400"/>
                <wp:lineTo x="23834" y="21200"/>
                <wp:lineTo x="23834" y="1800"/>
                <wp:lineTo x="23338" y="-1200"/>
                <wp:lineTo x="23338" y="-1800"/>
                <wp:lineTo x="-1738" y="-1800"/>
              </wp:wrapPolygon>
            </wp:wrapThrough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553DAE" wp14:editId="232C12FB">
            <wp:simplePos x="0" y="0"/>
            <wp:positionH relativeFrom="column">
              <wp:posOffset>2293620</wp:posOffset>
            </wp:positionH>
            <wp:positionV relativeFrom="paragraph">
              <wp:posOffset>120015</wp:posOffset>
            </wp:positionV>
            <wp:extent cx="1569720" cy="2200275"/>
            <wp:effectExtent l="171450" t="171450" r="201930" b="200025"/>
            <wp:wrapThrough wrapText="bothSides">
              <wp:wrapPolygon edited="0">
                <wp:start x="-1835" y="-1683"/>
                <wp:lineTo x="-2359" y="1683"/>
                <wp:lineTo x="-2359" y="22816"/>
                <wp:lineTo x="-1049" y="23377"/>
                <wp:lineTo x="23068" y="23377"/>
                <wp:lineTo x="24117" y="22629"/>
                <wp:lineTo x="24117" y="1683"/>
                <wp:lineTo x="23592" y="-1122"/>
                <wp:lineTo x="23592" y="-1683"/>
                <wp:lineTo x="-1835" y="-1683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396">
        <w:rPr>
          <w:noProof/>
          <w:lang w:eastAsia="ru-RU"/>
        </w:rPr>
        <w:drawing>
          <wp:inline distT="0" distB="0" distL="0" distR="0" wp14:anchorId="6CE0E7B2" wp14:editId="0B258091">
            <wp:extent cx="1609725" cy="2219325"/>
            <wp:effectExtent l="171450" t="171450" r="200025" b="2000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0DF0" w:rsidRDefault="00260DF0" w:rsidP="00010FF3">
      <w:pPr>
        <w:spacing w:line="240" w:lineRule="atLeast"/>
        <w:jc w:val="both"/>
        <w:rPr>
          <w:noProof/>
          <w:lang w:eastAsia="ru-RU"/>
        </w:rPr>
      </w:pPr>
    </w:p>
    <w:p w:rsidR="00AC3396" w:rsidRDefault="00BE33AC" w:rsidP="00010FF3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Восемь челов</w:t>
      </w:r>
      <w:r w:rsidR="00E721D2">
        <w:rPr>
          <w:rFonts w:ascii="Times New Roman" w:hAnsi="Times New Roman"/>
          <w:sz w:val="28"/>
          <w:szCs w:val="28"/>
        </w:rPr>
        <w:t>ек  пролечились по 50% путевкам, 3- оздоровились по путевкам со скидками.</w:t>
      </w:r>
    </w:p>
    <w:p w:rsidR="00D50874" w:rsidRDefault="00D50874" w:rsidP="005C5302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4209A4" wp14:editId="2278884F">
            <wp:simplePos x="0" y="0"/>
            <wp:positionH relativeFrom="column">
              <wp:posOffset>150495</wp:posOffset>
            </wp:positionH>
            <wp:positionV relativeFrom="paragraph">
              <wp:posOffset>155575</wp:posOffset>
            </wp:positionV>
            <wp:extent cx="1476375" cy="1257300"/>
            <wp:effectExtent l="133350" t="133350" r="161925" b="171450"/>
            <wp:wrapThrough wrapText="bothSides">
              <wp:wrapPolygon edited="0">
                <wp:start x="-1115" y="-2291"/>
                <wp:lineTo x="-1951" y="-1636"/>
                <wp:lineTo x="-1672" y="19636"/>
                <wp:lineTo x="1951" y="23564"/>
                <wp:lineTo x="2230" y="24218"/>
                <wp:lineTo x="22854" y="24218"/>
                <wp:lineTo x="23690" y="19636"/>
                <wp:lineTo x="23690" y="3600"/>
                <wp:lineTo x="20067" y="-1309"/>
                <wp:lineTo x="19510" y="-2291"/>
                <wp:lineTo x="-1115" y="-2291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57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ИНФОРМАЦИОННАЯ  РАБОТА</w:t>
      </w:r>
    </w:p>
    <w:p w:rsidR="00AB1432" w:rsidRP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Информационная  работа  Профсоюза  является  одним  из основополагающих  факторов  эффективной  деятельности  профсоюзных организаций  различных  уровней  и  инструментом,  обеспечивающим организационное единство Профсоюза.</w:t>
      </w:r>
    </w:p>
    <w:p w:rsidR="00AB1432" w:rsidRDefault="00AB1432" w:rsidP="00AB1432">
      <w:pPr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 xml:space="preserve">   Для профсоюзной организации важно организовать информирование своих членов о деятельности выборных профсоюзных органов для оперативного реагирования всей профсоюзной структуры на информацию, поступающую извне, её осмысление, формирования ясной позиции Профсоюза и ознакомления с ней каждого члена профсоюза, всех заинтересованных организаций.</w:t>
      </w:r>
    </w:p>
    <w:p w:rsidR="004E6F50" w:rsidRPr="004E6F50" w:rsidRDefault="004E6F50" w:rsidP="004E6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Выпущено 13</w:t>
      </w:r>
      <w:r w:rsidRPr="004E6F50">
        <w:rPr>
          <w:rFonts w:ascii="Times New Roman" w:hAnsi="Times New Roman" w:cs="Times New Roman"/>
          <w:sz w:val="28"/>
          <w:szCs w:val="28"/>
        </w:rPr>
        <w:t xml:space="preserve"> номеров бюллетеня «Кредо», в которых помещалась информация об </w:t>
      </w:r>
    </w:p>
    <w:p w:rsidR="004E6F50" w:rsidRPr="004E6F50" w:rsidRDefault="004E6F50" w:rsidP="004E6F50">
      <w:pPr>
        <w:rPr>
          <w:rFonts w:ascii="Times New Roman" w:hAnsi="Times New Roman" w:cs="Times New Roman"/>
          <w:sz w:val="28"/>
          <w:szCs w:val="28"/>
        </w:rPr>
      </w:pPr>
      <w:r w:rsidRPr="004E6F50">
        <w:rPr>
          <w:rFonts w:ascii="Times New Roman" w:hAnsi="Times New Roman" w:cs="Times New Roman"/>
          <w:sz w:val="28"/>
          <w:szCs w:val="28"/>
        </w:rPr>
        <w:t>интересных мероприятиях, проводимых в ППО и в районной профсоюзной организации.</w:t>
      </w:r>
    </w:p>
    <w:p w:rsidR="00260DF0" w:rsidRDefault="004E6F50" w:rsidP="004E6F50">
      <w:pPr>
        <w:rPr>
          <w:rFonts w:ascii="Times New Roman" w:hAnsi="Times New Roman" w:cs="Times New Roman"/>
          <w:sz w:val="28"/>
          <w:szCs w:val="28"/>
        </w:rPr>
      </w:pPr>
      <w:r w:rsidRPr="004E6F50">
        <w:rPr>
          <w:rFonts w:ascii="Times New Roman" w:hAnsi="Times New Roman" w:cs="Times New Roman"/>
          <w:sz w:val="28"/>
          <w:szCs w:val="28"/>
        </w:rPr>
        <w:t>Ко Дню учителя в сеть вброшен ролик- поздравление с профессиональным праздником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315" w:rsidRPr="004E6F50" w:rsidRDefault="00094315" w:rsidP="004E6F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E7CBB" wp14:editId="6C2AB50F">
            <wp:extent cx="2886075" cy="1623060"/>
            <wp:effectExtent l="133350" t="95250" r="142875" b="16764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6F50" w:rsidRPr="004E6F50" w:rsidRDefault="004E6F50" w:rsidP="004E6F50">
      <w:pPr>
        <w:rPr>
          <w:rFonts w:ascii="Times New Roman" w:hAnsi="Times New Roman" w:cs="Times New Roman"/>
          <w:sz w:val="28"/>
          <w:szCs w:val="28"/>
        </w:rPr>
      </w:pPr>
      <w:r w:rsidRPr="004E6F50">
        <w:rPr>
          <w:rFonts w:ascii="Times New Roman" w:hAnsi="Times New Roman" w:cs="Times New Roman"/>
          <w:sz w:val="28"/>
          <w:szCs w:val="28"/>
        </w:rPr>
        <w:t>На профсайте регулярно отмечается рейтинг первичных организаций.</w:t>
      </w:r>
    </w:p>
    <w:p w:rsidR="004E6F50" w:rsidRDefault="004E6F50" w:rsidP="004E6F50">
      <w:pPr>
        <w:rPr>
          <w:rFonts w:ascii="Times New Roman" w:hAnsi="Times New Roman" w:cs="Times New Roman"/>
          <w:sz w:val="28"/>
          <w:szCs w:val="28"/>
        </w:rPr>
      </w:pPr>
      <w:r w:rsidRPr="004E6F50">
        <w:rPr>
          <w:rFonts w:ascii="Times New Roman" w:hAnsi="Times New Roman" w:cs="Times New Roman"/>
          <w:sz w:val="28"/>
          <w:szCs w:val="28"/>
        </w:rPr>
        <w:t>Было продолжено поощрение первичных профсоюзных организаций, сохранивших 100% профчленство. В этом году отмечены девять ППО.</w:t>
      </w:r>
    </w:p>
    <w:p w:rsidR="00EC18B5" w:rsidRPr="004E6F50" w:rsidRDefault="00EC18B5" w:rsidP="004E6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ППО получили премии к профессиональным праздникам.</w:t>
      </w:r>
    </w:p>
    <w:p w:rsidR="00D50874" w:rsidRPr="00AB1432" w:rsidRDefault="00AB1432" w:rsidP="00010FF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AB1432">
        <w:rPr>
          <w:rFonts w:ascii="Times New Roman" w:hAnsi="Times New Roman" w:cs="Times New Roman"/>
          <w:sz w:val="28"/>
          <w:szCs w:val="28"/>
        </w:rPr>
        <w:t>По итогам 2021 года лучшей первичной профсоюзной организацией признана первичная организация</w:t>
      </w:r>
      <w:r w:rsidR="005B23EC">
        <w:rPr>
          <w:rFonts w:ascii="Times New Roman" w:hAnsi="Times New Roman" w:cs="Times New Roman"/>
          <w:sz w:val="28"/>
          <w:szCs w:val="28"/>
        </w:rPr>
        <w:t xml:space="preserve"> Маньковской СОШ.</w:t>
      </w:r>
    </w:p>
    <w:p w:rsidR="00AB1432" w:rsidRPr="005B23EC" w:rsidRDefault="00AB1432" w:rsidP="005B23EC">
      <w:pPr>
        <w:rPr>
          <w:rFonts w:ascii="Times New Roman" w:hAnsi="Times New Roman" w:cs="Times New Roman"/>
          <w:sz w:val="28"/>
          <w:szCs w:val="28"/>
        </w:rPr>
      </w:pPr>
    </w:p>
    <w:p w:rsidR="00D50874" w:rsidRDefault="00D50874" w:rsidP="00010FF3">
      <w:pPr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</w:p>
    <w:p w:rsidR="00CC5380" w:rsidRPr="00CC5380" w:rsidRDefault="00D50874" w:rsidP="00CC538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AED538" wp14:editId="2436972B">
            <wp:simplePos x="0" y="0"/>
            <wp:positionH relativeFrom="column">
              <wp:posOffset>160020</wp:posOffset>
            </wp:positionH>
            <wp:positionV relativeFrom="paragraph">
              <wp:posOffset>324485</wp:posOffset>
            </wp:positionV>
            <wp:extent cx="2400300" cy="2028825"/>
            <wp:effectExtent l="323850" t="323850" r="323850" b="333375"/>
            <wp:wrapThrough wrapText="bothSides">
              <wp:wrapPolygon edited="0">
                <wp:start x="2914" y="-3448"/>
                <wp:lineTo x="-2057" y="-3042"/>
                <wp:lineTo x="-2057" y="203"/>
                <wp:lineTo x="-2914" y="203"/>
                <wp:lineTo x="-2914" y="19673"/>
                <wp:lineTo x="-2571" y="23121"/>
                <wp:lineTo x="-343" y="24541"/>
                <wp:lineTo x="-171" y="24946"/>
                <wp:lineTo x="18857" y="24946"/>
                <wp:lineTo x="19029" y="24541"/>
                <wp:lineTo x="22286" y="22918"/>
                <wp:lineTo x="22457" y="22918"/>
                <wp:lineTo x="24000" y="19876"/>
                <wp:lineTo x="24343" y="16428"/>
                <wp:lineTo x="24343" y="203"/>
                <wp:lineTo x="21771" y="-2839"/>
                <wp:lineTo x="21600" y="-3448"/>
                <wp:lineTo x="2914" y="-3448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F3">
        <w:rPr>
          <w:rFonts w:ascii="Times New Roman" w:hAnsi="Times New Roman"/>
          <w:b/>
          <w:sz w:val="28"/>
          <w:szCs w:val="28"/>
        </w:rPr>
        <w:t>ФИНАНСОВАЯ   РАБОТА</w:t>
      </w:r>
    </w:p>
    <w:p w:rsidR="00930D16" w:rsidRDefault="00930D16"/>
    <w:p w:rsidR="00CC5380" w:rsidRDefault="00CC5380"/>
    <w:p w:rsidR="00CC5380" w:rsidRDefault="00CC5380"/>
    <w:p w:rsidR="00A44EFD" w:rsidRDefault="00A44EFD"/>
    <w:p w:rsidR="00A44EFD" w:rsidRDefault="00A44EFD"/>
    <w:p w:rsidR="00A44EFD" w:rsidRDefault="00A44EFD"/>
    <w:p w:rsidR="00CC5380" w:rsidRDefault="00CC5380"/>
    <w:p w:rsidR="00863CE1" w:rsidRDefault="00863CE1" w:rsidP="00863C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CC5380" w:rsidRDefault="00CC5380"/>
    <w:p w:rsidR="00447C31" w:rsidRDefault="00447C31"/>
    <w:p w:rsidR="00930D16" w:rsidRPr="00B82D52" w:rsidRDefault="00930D16" w:rsidP="00930D16">
      <w:pPr>
        <w:rPr>
          <w:rFonts w:ascii="Times New Roman" w:hAnsi="Times New Roman" w:cs="Times New Roman"/>
          <w:i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Назову лишь основные проблемы нашей недоработки:</w:t>
      </w:r>
    </w:p>
    <w:p w:rsidR="00930D16" w:rsidRPr="00B82D52" w:rsidRDefault="00930D16" w:rsidP="00930D16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•Ряды профчленства не увеличиваются, а уменьшаются</w:t>
      </w:r>
    </w:p>
    <w:p w:rsidR="00930D16" w:rsidRDefault="00930D16" w:rsidP="00930D16">
      <w:pPr>
        <w:rPr>
          <w:rFonts w:ascii="Times New Roman" w:hAnsi="Times New Roman" w:cs="Times New Roman"/>
          <w:sz w:val="28"/>
          <w:szCs w:val="28"/>
        </w:rPr>
      </w:pPr>
      <w:r w:rsidRPr="00B82D52">
        <w:rPr>
          <w:rFonts w:ascii="Times New Roman" w:hAnsi="Times New Roman" w:cs="Times New Roman"/>
          <w:sz w:val="28"/>
          <w:szCs w:val="28"/>
        </w:rPr>
        <w:t>•Нет системы работы с молодежью.</w:t>
      </w:r>
    </w:p>
    <w:p w:rsidR="00BE33AC" w:rsidRPr="00B82D52" w:rsidRDefault="00BE33AC" w:rsidP="00930D16">
      <w:pPr>
        <w:rPr>
          <w:rFonts w:ascii="Times New Roman" w:hAnsi="Times New Roman" w:cs="Times New Roman"/>
          <w:sz w:val="28"/>
          <w:szCs w:val="28"/>
        </w:rPr>
      </w:pPr>
    </w:p>
    <w:p w:rsidR="00930D16" w:rsidRPr="00B82D52" w:rsidRDefault="00930D16">
      <w:pPr>
        <w:rPr>
          <w:rFonts w:ascii="Times New Roman" w:hAnsi="Times New Roman" w:cs="Times New Roman"/>
          <w:sz w:val="28"/>
          <w:szCs w:val="28"/>
        </w:rPr>
      </w:pPr>
    </w:p>
    <w:sectPr w:rsidR="00930D16" w:rsidRPr="00B82D52" w:rsidSect="00E63E2C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F3"/>
    <w:rsid w:val="00002117"/>
    <w:rsid w:val="00010FF3"/>
    <w:rsid w:val="00094315"/>
    <w:rsid w:val="00097809"/>
    <w:rsid w:val="000F3C4E"/>
    <w:rsid w:val="00142076"/>
    <w:rsid w:val="00260DF0"/>
    <w:rsid w:val="0029241E"/>
    <w:rsid w:val="003323E1"/>
    <w:rsid w:val="003E75DA"/>
    <w:rsid w:val="00447C31"/>
    <w:rsid w:val="0045289C"/>
    <w:rsid w:val="00467892"/>
    <w:rsid w:val="004E6F50"/>
    <w:rsid w:val="005B23EC"/>
    <w:rsid w:val="005C5302"/>
    <w:rsid w:val="00650BAA"/>
    <w:rsid w:val="006536A3"/>
    <w:rsid w:val="00740FEC"/>
    <w:rsid w:val="00784A97"/>
    <w:rsid w:val="007A0046"/>
    <w:rsid w:val="007D430F"/>
    <w:rsid w:val="00804730"/>
    <w:rsid w:val="00850615"/>
    <w:rsid w:val="00863CE1"/>
    <w:rsid w:val="00870D17"/>
    <w:rsid w:val="008B64FB"/>
    <w:rsid w:val="00930D16"/>
    <w:rsid w:val="00A30D59"/>
    <w:rsid w:val="00A44EFD"/>
    <w:rsid w:val="00AB1432"/>
    <w:rsid w:val="00AC226E"/>
    <w:rsid w:val="00AC3396"/>
    <w:rsid w:val="00B82D52"/>
    <w:rsid w:val="00B8555E"/>
    <w:rsid w:val="00BE33AC"/>
    <w:rsid w:val="00CA3F20"/>
    <w:rsid w:val="00CC5380"/>
    <w:rsid w:val="00D50874"/>
    <w:rsid w:val="00D979FF"/>
    <w:rsid w:val="00DA566A"/>
    <w:rsid w:val="00DB2133"/>
    <w:rsid w:val="00DF5507"/>
    <w:rsid w:val="00E63E2C"/>
    <w:rsid w:val="00E721D2"/>
    <w:rsid w:val="00E72772"/>
    <w:rsid w:val="00EC18B5"/>
    <w:rsid w:val="00F3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874"/>
    <w:rPr>
      <w:rFonts w:ascii="Tahoma" w:hAnsi="Tahoma" w:cs="Tahoma"/>
      <w:sz w:val="16"/>
      <w:szCs w:val="16"/>
    </w:rPr>
  </w:style>
  <w:style w:type="character" w:customStyle="1" w:styleId="1">
    <w:name w:val="Текст Знак1"/>
    <w:aliases w:val="Текст Знак Знак Знак Знак"/>
    <w:basedOn w:val="a0"/>
    <w:link w:val="a5"/>
    <w:semiHidden/>
    <w:locked/>
    <w:rsid w:val="00AB1432"/>
    <w:rPr>
      <w:rFonts w:ascii="Courier New" w:hAnsi="Courier New" w:cs="Courier New"/>
    </w:rPr>
  </w:style>
  <w:style w:type="paragraph" w:styleId="a5">
    <w:name w:val="Plain Text"/>
    <w:aliases w:val="Текст Знак Знак Знак"/>
    <w:basedOn w:val="a"/>
    <w:link w:val="1"/>
    <w:semiHidden/>
    <w:unhideWhenUsed/>
    <w:rsid w:val="00AB1432"/>
    <w:pPr>
      <w:spacing w:after="0" w:line="240" w:lineRule="auto"/>
    </w:pPr>
    <w:rPr>
      <w:rFonts w:ascii="Courier New" w:hAnsi="Courier New" w:cs="Courier New"/>
    </w:rPr>
  </w:style>
  <w:style w:type="character" w:customStyle="1" w:styleId="a6">
    <w:name w:val="Текст Знак"/>
    <w:basedOn w:val="a0"/>
    <w:uiPriority w:val="99"/>
    <w:semiHidden/>
    <w:rsid w:val="00AB1432"/>
    <w:rPr>
      <w:rFonts w:ascii="Consolas" w:hAnsi="Consolas"/>
      <w:sz w:val="21"/>
      <w:szCs w:val="21"/>
    </w:rPr>
  </w:style>
  <w:style w:type="paragraph" w:styleId="a7">
    <w:name w:val="Normal (Web)"/>
    <w:basedOn w:val="a"/>
    <w:semiHidden/>
    <w:unhideWhenUsed/>
    <w:rsid w:val="005C5302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Обычный1"/>
    <w:rsid w:val="0000211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874"/>
    <w:rPr>
      <w:rFonts w:ascii="Tahoma" w:hAnsi="Tahoma" w:cs="Tahoma"/>
      <w:sz w:val="16"/>
      <w:szCs w:val="16"/>
    </w:rPr>
  </w:style>
  <w:style w:type="character" w:customStyle="1" w:styleId="1">
    <w:name w:val="Текст Знак1"/>
    <w:aliases w:val="Текст Знак Знак Знак Знак"/>
    <w:basedOn w:val="a0"/>
    <w:link w:val="a5"/>
    <w:semiHidden/>
    <w:locked/>
    <w:rsid w:val="00AB1432"/>
    <w:rPr>
      <w:rFonts w:ascii="Courier New" w:hAnsi="Courier New" w:cs="Courier New"/>
    </w:rPr>
  </w:style>
  <w:style w:type="paragraph" w:styleId="a5">
    <w:name w:val="Plain Text"/>
    <w:aliases w:val="Текст Знак Знак Знак"/>
    <w:basedOn w:val="a"/>
    <w:link w:val="1"/>
    <w:semiHidden/>
    <w:unhideWhenUsed/>
    <w:rsid w:val="00AB1432"/>
    <w:pPr>
      <w:spacing w:after="0" w:line="240" w:lineRule="auto"/>
    </w:pPr>
    <w:rPr>
      <w:rFonts w:ascii="Courier New" w:hAnsi="Courier New" w:cs="Courier New"/>
    </w:rPr>
  </w:style>
  <w:style w:type="character" w:customStyle="1" w:styleId="a6">
    <w:name w:val="Текст Знак"/>
    <w:basedOn w:val="a0"/>
    <w:uiPriority w:val="99"/>
    <w:semiHidden/>
    <w:rsid w:val="00AB1432"/>
    <w:rPr>
      <w:rFonts w:ascii="Consolas" w:hAnsi="Consolas"/>
      <w:sz w:val="21"/>
      <w:szCs w:val="21"/>
    </w:rPr>
  </w:style>
  <w:style w:type="paragraph" w:styleId="a7">
    <w:name w:val="Normal (Web)"/>
    <w:basedOn w:val="a"/>
    <w:semiHidden/>
    <w:unhideWhenUsed/>
    <w:rsid w:val="005C5302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Обычный1"/>
    <w:rsid w:val="0000211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diagramLayout" Target="diagrams/layout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8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DED281-6EB5-46D0-88BE-54DE0AC8F04B}" type="doc">
      <dgm:prSet loTypeId="urn:microsoft.com/office/officeart/2005/8/layout/chart3" loCatId="cycle" qsTypeId="urn:microsoft.com/office/officeart/2005/8/quickstyle/simple1" qsCatId="simple" csTypeId="urn:microsoft.com/office/officeart/2005/8/colors/accent3_4" csCatId="accent3" phldr="1"/>
      <dgm:spPr/>
    </dgm:pt>
    <dgm:pt modelId="{C22CF31B-C80C-4CA4-947B-EDA21844F692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Оздоровление-спорт: 15</a:t>
          </a:r>
          <a:r>
            <a:rPr lang="en-US" sz="1000" b="1">
              <a:solidFill>
                <a:sysClr val="windowText" lastClr="000000"/>
              </a:solidFill>
            </a:rPr>
            <a:t>,4</a:t>
          </a:r>
          <a:endParaRPr lang="ru-RU" sz="1000" b="1">
            <a:solidFill>
              <a:sysClr val="windowText" lastClr="000000"/>
            </a:solidFill>
          </a:endParaRPr>
        </a:p>
      </dgm:t>
    </dgm:pt>
    <dgm:pt modelId="{C85365B9-BAFB-47C2-BEFB-6B83FA19CD3B}" type="parTrans" cxnId="{55A790F9-C89A-4194-8AB9-0F0163F5EDD8}">
      <dgm:prSet/>
      <dgm:spPr/>
      <dgm:t>
        <a:bodyPr/>
        <a:lstStyle/>
        <a:p>
          <a:endParaRPr lang="ru-RU"/>
        </a:p>
      </dgm:t>
    </dgm:pt>
    <dgm:pt modelId="{67B0153F-CDDE-475C-BFB0-DAAA7283DC8A}" type="sibTrans" cxnId="{55A790F9-C89A-4194-8AB9-0F0163F5EDD8}">
      <dgm:prSet/>
      <dgm:spPr/>
      <dgm:t>
        <a:bodyPr/>
        <a:lstStyle/>
        <a:p>
          <a:endParaRPr lang="ru-RU"/>
        </a:p>
      </dgm:t>
    </dgm:pt>
    <dgm:pt modelId="{E4ACFA6B-39BA-432F-BC02-431F507F0CEC}">
      <dgm:prSet phldrT="[Текст]"/>
      <dgm:spPr/>
      <dgm:t>
        <a:bodyPr/>
        <a:lstStyle/>
        <a:p>
          <a:r>
            <a:rPr lang="ru-RU"/>
            <a:t> </a:t>
          </a:r>
          <a:r>
            <a:rPr lang="ru-RU">
              <a:solidFill>
                <a:sysClr val="windowText" lastClr="000000"/>
              </a:solidFill>
            </a:rPr>
            <a:t>Работа с молодежью- 3.1</a:t>
          </a:r>
        </a:p>
      </dgm:t>
    </dgm:pt>
    <dgm:pt modelId="{8416D85C-0975-40F8-9009-68CE4A71B1A6}" type="parTrans" cxnId="{16D08318-D1D5-428A-AA1F-605C92D42E08}">
      <dgm:prSet/>
      <dgm:spPr/>
      <dgm:t>
        <a:bodyPr/>
        <a:lstStyle/>
        <a:p>
          <a:endParaRPr lang="ru-RU"/>
        </a:p>
      </dgm:t>
    </dgm:pt>
    <dgm:pt modelId="{C45E129E-34EB-4287-A779-24CA21372F23}" type="sibTrans" cxnId="{16D08318-D1D5-428A-AA1F-605C92D42E08}">
      <dgm:prSet/>
      <dgm:spPr/>
      <dgm:t>
        <a:bodyPr/>
        <a:lstStyle/>
        <a:p>
          <a:endParaRPr lang="ru-RU"/>
        </a:p>
      </dgm:t>
    </dgm:pt>
    <dgm:pt modelId="{38C611A6-9D2C-4475-99A3-14C5D27BA55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Культмассовая работа-520.4</a:t>
          </a:r>
        </a:p>
      </dgm:t>
    </dgm:pt>
    <dgm:pt modelId="{9F97AD9A-A97E-4B23-A91B-D35BE40D3D6D}" type="parTrans" cxnId="{3037321A-A9D6-405A-9FB6-1B8881B0D58B}">
      <dgm:prSet/>
      <dgm:spPr/>
      <dgm:t>
        <a:bodyPr/>
        <a:lstStyle/>
        <a:p>
          <a:endParaRPr lang="ru-RU"/>
        </a:p>
      </dgm:t>
    </dgm:pt>
    <dgm:pt modelId="{E5CD76A3-9467-4390-866C-0AFF55E1AB30}" type="sibTrans" cxnId="{3037321A-A9D6-405A-9FB6-1B8881B0D58B}">
      <dgm:prSet/>
      <dgm:spPr/>
      <dgm:t>
        <a:bodyPr/>
        <a:lstStyle/>
        <a:p>
          <a:endParaRPr lang="ru-RU"/>
        </a:p>
      </dgm:t>
    </dgm:pt>
    <dgm:pt modelId="{887936E3-56C3-46BD-9862-D1111C6B7F6F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Информационная работа-66.4</a:t>
          </a:r>
        </a:p>
      </dgm:t>
    </dgm:pt>
    <dgm:pt modelId="{9E6C7A2A-AA0F-4DB0-9294-CD5C31F501E8}" type="parTrans" cxnId="{0DC1DD7B-F6AE-483D-8C01-9201AD5CEB7D}">
      <dgm:prSet/>
      <dgm:spPr/>
      <dgm:t>
        <a:bodyPr/>
        <a:lstStyle/>
        <a:p>
          <a:endParaRPr lang="ru-RU"/>
        </a:p>
      </dgm:t>
    </dgm:pt>
    <dgm:pt modelId="{997911CB-9D11-4057-93D7-C920AFA8BFA9}" type="sibTrans" cxnId="{0DC1DD7B-F6AE-483D-8C01-9201AD5CEB7D}">
      <dgm:prSet/>
      <dgm:spPr/>
      <dgm:t>
        <a:bodyPr/>
        <a:lstStyle/>
        <a:p>
          <a:endParaRPr lang="ru-RU"/>
        </a:p>
      </dgm:t>
    </dgm:pt>
    <dgm:pt modelId="{31C97C62-AEEA-45F5-8C22-B506A4F6AE51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Материальная помощь- </a:t>
          </a:r>
          <a:r>
            <a:rPr lang="en-US" sz="1000" b="1">
              <a:solidFill>
                <a:sysClr val="windowText" lastClr="000000"/>
              </a:solidFill>
            </a:rPr>
            <a:t>81,5</a:t>
          </a:r>
          <a:r>
            <a:rPr lang="ru-RU" sz="1000" b="1">
              <a:solidFill>
                <a:sysClr val="windowText" lastClr="000000"/>
              </a:solidFill>
            </a:rPr>
            <a:t>+3,0-пенсионеры</a:t>
          </a:r>
        </a:p>
      </dgm:t>
    </dgm:pt>
    <dgm:pt modelId="{133A8A96-3AA8-4BAC-B6DA-35DF904CCF52}" type="parTrans" cxnId="{E6D33E2C-0E0F-4F21-BDDD-8EF46038461E}">
      <dgm:prSet/>
      <dgm:spPr/>
      <dgm:t>
        <a:bodyPr/>
        <a:lstStyle/>
        <a:p>
          <a:endParaRPr lang="ru-RU"/>
        </a:p>
      </dgm:t>
    </dgm:pt>
    <dgm:pt modelId="{CC011A28-AD43-4C2A-BCE9-64CF36298A0F}" type="sibTrans" cxnId="{E6D33E2C-0E0F-4F21-BDDD-8EF46038461E}">
      <dgm:prSet/>
      <dgm:spPr/>
      <dgm:t>
        <a:bodyPr/>
        <a:lstStyle/>
        <a:p>
          <a:endParaRPr lang="ru-RU"/>
        </a:p>
      </dgm:t>
    </dgm:pt>
    <dgm:pt modelId="{88173E69-CAB3-449C-9A97-DD6C1D7CD179}">
      <dgm:prSet/>
      <dgm:spPr/>
      <dgm:t>
        <a:bodyPr/>
        <a:lstStyle/>
        <a:p>
          <a:endParaRPr lang="ru-RU"/>
        </a:p>
      </dgm:t>
    </dgm:pt>
    <dgm:pt modelId="{5B9BED98-89C6-4694-98A2-DCD50FBDFA6C}" type="parTrans" cxnId="{31CE8269-C50A-4B54-8533-AC85EE57C709}">
      <dgm:prSet/>
      <dgm:spPr/>
      <dgm:t>
        <a:bodyPr/>
        <a:lstStyle/>
        <a:p>
          <a:endParaRPr lang="ru-RU"/>
        </a:p>
      </dgm:t>
    </dgm:pt>
    <dgm:pt modelId="{CBF02988-9592-4276-82CF-557C3C5CDED2}" type="sibTrans" cxnId="{31CE8269-C50A-4B54-8533-AC85EE57C709}">
      <dgm:prSet/>
      <dgm:spPr/>
      <dgm:t>
        <a:bodyPr/>
        <a:lstStyle/>
        <a:p>
          <a:endParaRPr lang="ru-RU"/>
        </a:p>
      </dgm:t>
    </dgm:pt>
    <dgm:pt modelId="{808AEB61-F270-4CA4-8A4A-DCA477D3AB89}">
      <dgm:prSet/>
      <dgm:spPr/>
      <dgm:t>
        <a:bodyPr/>
        <a:lstStyle/>
        <a:p>
          <a:endParaRPr lang="ru-RU"/>
        </a:p>
      </dgm:t>
    </dgm:pt>
    <dgm:pt modelId="{B95022FF-07B3-47D8-ACB8-F41041EB7F92}" type="parTrans" cxnId="{042C7EB2-1CA5-4916-AA7E-B9611F494C78}">
      <dgm:prSet/>
      <dgm:spPr/>
      <dgm:t>
        <a:bodyPr/>
        <a:lstStyle/>
        <a:p>
          <a:endParaRPr lang="ru-RU"/>
        </a:p>
      </dgm:t>
    </dgm:pt>
    <dgm:pt modelId="{FDC191D1-AB1B-4575-8B7B-CCCBF0213A01}" type="sibTrans" cxnId="{042C7EB2-1CA5-4916-AA7E-B9611F494C78}">
      <dgm:prSet/>
      <dgm:spPr/>
      <dgm:t>
        <a:bodyPr/>
        <a:lstStyle/>
        <a:p>
          <a:endParaRPr lang="ru-RU"/>
        </a:p>
      </dgm:t>
    </dgm:pt>
    <dgm:pt modelId="{CC85D66A-24AE-4643-B8CF-A30A7A1B6BEE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Премирование-280.1</a:t>
          </a:r>
        </a:p>
      </dgm:t>
    </dgm:pt>
    <dgm:pt modelId="{87ABFA54-BEC2-4BD6-8AFA-4846D1084EF0}" type="parTrans" cxnId="{8EC33E42-C3E0-4327-AA2D-90C5512AC272}">
      <dgm:prSet/>
      <dgm:spPr/>
      <dgm:t>
        <a:bodyPr/>
        <a:lstStyle/>
        <a:p>
          <a:endParaRPr lang="ru-RU"/>
        </a:p>
      </dgm:t>
    </dgm:pt>
    <dgm:pt modelId="{678AD1E3-2F2C-4BE3-9116-1ADF26134448}" type="sibTrans" cxnId="{8EC33E42-C3E0-4327-AA2D-90C5512AC272}">
      <dgm:prSet/>
      <dgm:spPr/>
      <dgm:t>
        <a:bodyPr/>
        <a:lstStyle/>
        <a:p>
          <a:endParaRPr lang="ru-RU"/>
        </a:p>
      </dgm:t>
    </dgm:pt>
    <dgm:pt modelId="{D4887A1A-551A-4A1A-92C8-E905129BFF4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Конкурсы-</a:t>
          </a:r>
          <a:r>
            <a:rPr lang="en-US" sz="1000" b="1">
              <a:solidFill>
                <a:sysClr val="windowText" lastClr="000000"/>
              </a:solidFill>
            </a:rPr>
            <a:t> 19,5</a:t>
          </a:r>
          <a:endParaRPr lang="ru-RU" sz="1000" b="1">
            <a:solidFill>
              <a:sysClr val="windowText" lastClr="000000"/>
            </a:solidFill>
          </a:endParaRPr>
        </a:p>
      </dgm:t>
    </dgm:pt>
    <dgm:pt modelId="{49684499-09E6-4AA9-BEC8-7BAC3352E46E}" type="sibTrans" cxnId="{54DEE842-70D3-4ADB-B2C1-BCE3EF42BA2D}">
      <dgm:prSet/>
      <dgm:spPr/>
      <dgm:t>
        <a:bodyPr/>
        <a:lstStyle/>
        <a:p>
          <a:endParaRPr lang="ru-RU"/>
        </a:p>
      </dgm:t>
    </dgm:pt>
    <dgm:pt modelId="{10F8C493-45A0-4D3C-9BBD-CAD33C451662}" type="parTrans" cxnId="{54DEE842-70D3-4ADB-B2C1-BCE3EF42BA2D}">
      <dgm:prSet/>
      <dgm:spPr/>
      <dgm:t>
        <a:bodyPr/>
        <a:lstStyle/>
        <a:p>
          <a:endParaRPr lang="ru-RU"/>
        </a:p>
      </dgm:t>
    </dgm:pt>
    <dgm:pt modelId="{C6DD32E4-D711-4ADC-BFE0-FC914F32C593}" type="pres">
      <dgm:prSet presAssocID="{8CDED281-6EB5-46D0-88BE-54DE0AC8F04B}" presName="compositeShape" presStyleCnt="0">
        <dgm:presLayoutVars>
          <dgm:chMax val="7"/>
          <dgm:dir/>
          <dgm:resizeHandles val="exact"/>
        </dgm:presLayoutVars>
      </dgm:prSet>
      <dgm:spPr/>
    </dgm:pt>
    <dgm:pt modelId="{081A363D-54CE-4D2E-A92A-F28E7E989B4B}" type="pres">
      <dgm:prSet presAssocID="{8CDED281-6EB5-46D0-88BE-54DE0AC8F04B}" presName="wedge1" presStyleLbl="node1" presStyleIdx="0" presStyleCnt="7" custLinFactNeighborX="-2834" custLinFactNeighborY="4960"/>
      <dgm:spPr/>
      <dgm:t>
        <a:bodyPr/>
        <a:lstStyle/>
        <a:p>
          <a:endParaRPr lang="ru-RU"/>
        </a:p>
      </dgm:t>
    </dgm:pt>
    <dgm:pt modelId="{2EBD4CB9-822F-4708-84DF-656D198CD630}" type="pres">
      <dgm:prSet presAssocID="{8CDED281-6EB5-46D0-88BE-54DE0AC8F04B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2BFEDD-842C-44FF-BD2E-69CB0304B1AE}" type="pres">
      <dgm:prSet presAssocID="{8CDED281-6EB5-46D0-88BE-54DE0AC8F04B}" presName="wedge2" presStyleLbl="node1" presStyleIdx="1" presStyleCnt="7" custLinFactNeighborX="709" custLinFactNeighborY="-355"/>
      <dgm:spPr/>
      <dgm:t>
        <a:bodyPr/>
        <a:lstStyle/>
        <a:p>
          <a:endParaRPr lang="ru-RU"/>
        </a:p>
      </dgm:t>
    </dgm:pt>
    <dgm:pt modelId="{E9B6786A-22D3-40F0-ACFE-CF55E636187F}" type="pres">
      <dgm:prSet presAssocID="{8CDED281-6EB5-46D0-88BE-54DE0AC8F04B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70C16D-A81E-420B-AD02-4FB84522E606}" type="pres">
      <dgm:prSet presAssocID="{8CDED281-6EB5-46D0-88BE-54DE0AC8F04B}" presName="wedge3" presStyleLbl="node1" presStyleIdx="2" presStyleCnt="7"/>
      <dgm:spPr/>
      <dgm:t>
        <a:bodyPr/>
        <a:lstStyle/>
        <a:p>
          <a:endParaRPr lang="ru-RU"/>
        </a:p>
      </dgm:t>
    </dgm:pt>
    <dgm:pt modelId="{01FA8DAF-43CE-4F79-AD68-B482DED1F4B2}" type="pres">
      <dgm:prSet presAssocID="{8CDED281-6EB5-46D0-88BE-54DE0AC8F04B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A57ED8-EE76-412F-A11E-7321740E43FE}" type="pres">
      <dgm:prSet presAssocID="{8CDED281-6EB5-46D0-88BE-54DE0AC8F04B}" presName="wedge4" presStyleLbl="node1" presStyleIdx="3" presStyleCnt="7"/>
      <dgm:spPr/>
      <dgm:t>
        <a:bodyPr/>
        <a:lstStyle/>
        <a:p>
          <a:endParaRPr lang="ru-RU"/>
        </a:p>
      </dgm:t>
    </dgm:pt>
    <dgm:pt modelId="{3D4EE5E8-C817-4468-BB76-E9FA6E3BD889}" type="pres">
      <dgm:prSet presAssocID="{8CDED281-6EB5-46D0-88BE-54DE0AC8F04B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D252A2-619B-40C9-9CD8-E345BB144501}" type="pres">
      <dgm:prSet presAssocID="{8CDED281-6EB5-46D0-88BE-54DE0AC8F04B}" presName="wedge5" presStyleLbl="node1" presStyleIdx="4" presStyleCnt="7"/>
      <dgm:spPr/>
      <dgm:t>
        <a:bodyPr/>
        <a:lstStyle/>
        <a:p>
          <a:endParaRPr lang="ru-RU"/>
        </a:p>
      </dgm:t>
    </dgm:pt>
    <dgm:pt modelId="{2F40A997-802F-4BDE-9290-24A75099ABFA}" type="pres">
      <dgm:prSet presAssocID="{8CDED281-6EB5-46D0-88BE-54DE0AC8F04B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981CC5-588E-42F0-8A2D-0BBC8EFB5632}" type="pres">
      <dgm:prSet presAssocID="{8CDED281-6EB5-46D0-88BE-54DE0AC8F04B}" presName="wedge6" presStyleLbl="node1" presStyleIdx="5" presStyleCnt="7"/>
      <dgm:spPr/>
      <dgm:t>
        <a:bodyPr/>
        <a:lstStyle/>
        <a:p>
          <a:endParaRPr lang="ru-RU"/>
        </a:p>
      </dgm:t>
    </dgm:pt>
    <dgm:pt modelId="{2B0CA6FB-36D8-4E5D-A48E-B2B42A2557D7}" type="pres">
      <dgm:prSet presAssocID="{8CDED281-6EB5-46D0-88BE-54DE0AC8F04B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A0ED58-9E79-4A70-85A6-4761D262BB23}" type="pres">
      <dgm:prSet presAssocID="{8CDED281-6EB5-46D0-88BE-54DE0AC8F04B}" presName="wedge7" presStyleLbl="node1" presStyleIdx="6" presStyleCnt="7" custLinFactNeighborX="3189" custLinFactNeighborY="1419"/>
      <dgm:spPr/>
      <dgm:t>
        <a:bodyPr/>
        <a:lstStyle/>
        <a:p>
          <a:endParaRPr lang="ru-RU"/>
        </a:p>
      </dgm:t>
    </dgm:pt>
    <dgm:pt modelId="{AE4CD89E-437C-42F7-B3A6-C46BF7424A22}" type="pres">
      <dgm:prSet presAssocID="{8CDED281-6EB5-46D0-88BE-54DE0AC8F04B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88C60C-E2D3-4431-B36B-AD717CDF73FA}" type="presOf" srcId="{38C611A6-9D2C-4475-99A3-14C5D27BA559}" destId="{FDA0ED58-9E79-4A70-85A6-4761D262BB23}" srcOrd="0" destOrd="0" presId="urn:microsoft.com/office/officeart/2005/8/layout/chart3"/>
    <dgm:cxn modelId="{0DC1DD7B-F6AE-483D-8C01-9201AD5CEB7D}" srcId="{8CDED281-6EB5-46D0-88BE-54DE0AC8F04B}" destId="{887936E3-56C3-46BD-9862-D1111C6B7F6F}" srcOrd="0" destOrd="0" parTransId="{9E6C7A2A-AA0F-4DB0-9294-CD5C31F501E8}" sibTransId="{997911CB-9D11-4057-93D7-C920AFA8BFA9}"/>
    <dgm:cxn modelId="{2BF506FC-58A6-413E-8E05-B92250BB8B87}" type="presOf" srcId="{C22CF31B-C80C-4CA4-947B-EDA21844F692}" destId="{0C2BFEDD-842C-44FF-BD2E-69CB0304B1AE}" srcOrd="0" destOrd="0" presId="urn:microsoft.com/office/officeart/2005/8/layout/chart3"/>
    <dgm:cxn modelId="{2213F0DB-7C2A-481B-B895-2366B768C012}" type="presOf" srcId="{D4887A1A-551A-4A1A-92C8-E905129BFF42}" destId="{5070C16D-A81E-420B-AD02-4FB84522E606}" srcOrd="0" destOrd="0" presId="urn:microsoft.com/office/officeart/2005/8/layout/chart3"/>
    <dgm:cxn modelId="{8EC33E42-C3E0-4327-AA2D-90C5512AC272}" srcId="{8CDED281-6EB5-46D0-88BE-54DE0AC8F04B}" destId="{CC85D66A-24AE-4643-B8CF-A30A7A1B6BEE}" srcOrd="4" destOrd="0" parTransId="{87ABFA54-BEC2-4BD6-8AFA-4846D1084EF0}" sibTransId="{678AD1E3-2F2C-4BE3-9116-1ADF26134448}"/>
    <dgm:cxn modelId="{C032FA86-02A7-40FF-8201-9CC04DF40968}" type="presOf" srcId="{31C97C62-AEEA-45F5-8C22-B506A4F6AE51}" destId="{51A57ED8-EE76-412F-A11E-7321740E43FE}" srcOrd="0" destOrd="0" presId="urn:microsoft.com/office/officeart/2005/8/layout/chart3"/>
    <dgm:cxn modelId="{4E299BE5-7AB4-4B0A-9BF6-64A69ACB0860}" type="presOf" srcId="{C22CF31B-C80C-4CA4-947B-EDA21844F692}" destId="{E9B6786A-22D3-40F0-ACFE-CF55E636187F}" srcOrd="1" destOrd="0" presId="urn:microsoft.com/office/officeart/2005/8/layout/chart3"/>
    <dgm:cxn modelId="{31CE8269-C50A-4B54-8533-AC85EE57C709}" srcId="{8CDED281-6EB5-46D0-88BE-54DE0AC8F04B}" destId="{88173E69-CAB3-449C-9A97-DD6C1D7CD179}" srcOrd="7" destOrd="0" parTransId="{5B9BED98-89C6-4694-98A2-DCD50FBDFA6C}" sibTransId="{CBF02988-9592-4276-82CF-557C3C5CDED2}"/>
    <dgm:cxn modelId="{9C07E0B7-86BA-4409-9F02-8A91D5A7D5AB}" type="presOf" srcId="{8CDED281-6EB5-46D0-88BE-54DE0AC8F04B}" destId="{C6DD32E4-D711-4ADC-BFE0-FC914F32C593}" srcOrd="0" destOrd="0" presId="urn:microsoft.com/office/officeart/2005/8/layout/chart3"/>
    <dgm:cxn modelId="{3037321A-A9D6-405A-9FB6-1B8881B0D58B}" srcId="{8CDED281-6EB5-46D0-88BE-54DE0AC8F04B}" destId="{38C611A6-9D2C-4475-99A3-14C5D27BA559}" srcOrd="6" destOrd="0" parTransId="{9F97AD9A-A97E-4B23-A91B-D35BE40D3D6D}" sibTransId="{E5CD76A3-9467-4390-866C-0AFF55E1AB30}"/>
    <dgm:cxn modelId="{28ED7EF9-D49E-4E27-ACC7-023A5E824657}" type="presOf" srcId="{CC85D66A-24AE-4643-B8CF-A30A7A1B6BEE}" destId="{2F40A997-802F-4BDE-9290-24A75099ABFA}" srcOrd="1" destOrd="0" presId="urn:microsoft.com/office/officeart/2005/8/layout/chart3"/>
    <dgm:cxn modelId="{580113CC-7064-47F9-85A3-AD37783EBE4C}" type="presOf" srcId="{CC85D66A-24AE-4643-B8CF-A30A7A1B6BEE}" destId="{A8D252A2-619B-40C9-9CD8-E345BB144501}" srcOrd="0" destOrd="0" presId="urn:microsoft.com/office/officeart/2005/8/layout/chart3"/>
    <dgm:cxn modelId="{B19EC2A6-B8BD-4CC4-A016-A5FA7A2A43A2}" type="presOf" srcId="{38C611A6-9D2C-4475-99A3-14C5D27BA559}" destId="{AE4CD89E-437C-42F7-B3A6-C46BF7424A22}" srcOrd="1" destOrd="0" presId="urn:microsoft.com/office/officeart/2005/8/layout/chart3"/>
    <dgm:cxn modelId="{042C7EB2-1CA5-4916-AA7E-B9611F494C78}" srcId="{8CDED281-6EB5-46D0-88BE-54DE0AC8F04B}" destId="{808AEB61-F270-4CA4-8A4A-DCA477D3AB89}" srcOrd="8" destOrd="0" parTransId="{B95022FF-07B3-47D8-ACB8-F41041EB7F92}" sibTransId="{FDC191D1-AB1B-4575-8B7B-CCCBF0213A01}"/>
    <dgm:cxn modelId="{2CCFA663-8037-44A9-AE61-78BF3FE452A2}" type="presOf" srcId="{D4887A1A-551A-4A1A-92C8-E905129BFF42}" destId="{01FA8DAF-43CE-4F79-AD68-B482DED1F4B2}" srcOrd="1" destOrd="0" presId="urn:microsoft.com/office/officeart/2005/8/layout/chart3"/>
    <dgm:cxn modelId="{16D08318-D1D5-428A-AA1F-605C92D42E08}" srcId="{8CDED281-6EB5-46D0-88BE-54DE0AC8F04B}" destId="{E4ACFA6B-39BA-432F-BC02-431F507F0CEC}" srcOrd="5" destOrd="0" parTransId="{8416D85C-0975-40F8-9009-68CE4A71B1A6}" sibTransId="{C45E129E-34EB-4287-A779-24CA21372F23}"/>
    <dgm:cxn modelId="{842D83E1-1969-4F75-B0F3-8D83E1A1E2A3}" type="presOf" srcId="{31C97C62-AEEA-45F5-8C22-B506A4F6AE51}" destId="{3D4EE5E8-C817-4468-BB76-E9FA6E3BD889}" srcOrd="1" destOrd="0" presId="urn:microsoft.com/office/officeart/2005/8/layout/chart3"/>
    <dgm:cxn modelId="{A0BBF6F0-4F37-4701-B574-0E0E8CB45162}" type="presOf" srcId="{E4ACFA6B-39BA-432F-BC02-431F507F0CEC}" destId="{2B0CA6FB-36D8-4E5D-A48E-B2B42A2557D7}" srcOrd="1" destOrd="0" presId="urn:microsoft.com/office/officeart/2005/8/layout/chart3"/>
    <dgm:cxn modelId="{54DEE842-70D3-4ADB-B2C1-BCE3EF42BA2D}" srcId="{8CDED281-6EB5-46D0-88BE-54DE0AC8F04B}" destId="{D4887A1A-551A-4A1A-92C8-E905129BFF42}" srcOrd="2" destOrd="0" parTransId="{10F8C493-45A0-4D3C-9BBD-CAD33C451662}" sibTransId="{49684499-09E6-4AA9-BEC8-7BAC3352E46E}"/>
    <dgm:cxn modelId="{55A790F9-C89A-4194-8AB9-0F0163F5EDD8}" srcId="{8CDED281-6EB5-46D0-88BE-54DE0AC8F04B}" destId="{C22CF31B-C80C-4CA4-947B-EDA21844F692}" srcOrd="1" destOrd="0" parTransId="{C85365B9-BAFB-47C2-BEFB-6B83FA19CD3B}" sibTransId="{67B0153F-CDDE-475C-BFB0-DAAA7283DC8A}"/>
    <dgm:cxn modelId="{5A0F10D4-9ACF-43E1-946C-D8173352953B}" type="presOf" srcId="{887936E3-56C3-46BD-9862-D1111C6B7F6F}" destId="{2EBD4CB9-822F-4708-84DF-656D198CD630}" srcOrd="1" destOrd="0" presId="urn:microsoft.com/office/officeart/2005/8/layout/chart3"/>
    <dgm:cxn modelId="{76CDEDA1-7C14-4206-8974-B6C01C4F4D60}" type="presOf" srcId="{E4ACFA6B-39BA-432F-BC02-431F507F0CEC}" destId="{F0981CC5-588E-42F0-8A2D-0BBC8EFB5632}" srcOrd="0" destOrd="0" presId="urn:microsoft.com/office/officeart/2005/8/layout/chart3"/>
    <dgm:cxn modelId="{2D868DB9-1141-460A-85FF-61B41AB64819}" type="presOf" srcId="{887936E3-56C3-46BD-9862-D1111C6B7F6F}" destId="{081A363D-54CE-4D2E-A92A-F28E7E989B4B}" srcOrd="0" destOrd="0" presId="urn:microsoft.com/office/officeart/2005/8/layout/chart3"/>
    <dgm:cxn modelId="{E6D33E2C-0E0F-4F21-BDDD-8EF46038461E}" srcId="{8CDED281-6EB5-46D0-88BE-54DE0AC8F04B}" destId="{31C97C62-AEEA-45F5-8C22-B506A4F6AE51}" srcOrd="3" destOrd="0" parTransId="{133A8A96-3AA8-4BAC-B6DA-35DF904CCF52}" sibTransId="{CC011A28-AD43-4C2A-BCE9-64CF36298A0F}"/>
    <dgm:cxn modelId="{139F07DA-0A64-46D1-B3B8-25B37C420003}" type="presParOf" srcId="{C6DD32E4-D711-4ADC-BFE0-FC914F32C593}" destId="{081A363D-54CE-4D2E-A92A-F28E7E989B4B}" srcOrd="0" destOrd="0" presId="urn:microsoft.com/office/officeart/2005/8/layout/chart3"/>
    <dgm:cxn modelId="{7EEEDB8A-4720-479C-8AAF-94EF8E7A8D5D}" type="presParOf" srcId="{C6DD32E4-D711-4ADC-BFE0-FC914F32C593}" destId="{2EBD4CB9-822F-4708-84DF-656D198CD630}" srcOrd="1" destOrd="0" presId="urn:microsoft.com/office/officeart/2005/8/layout/chart3"/>
    <dgm:cxn modelId="{28643E1E-70B3-4F71-B585-38610A0025B3}" type="presParOf" srcId="{C6DD32E4-D711-4ADC-BFE0-FC914F32C593}" destId="{0C2BFEDD-842C-44FF-BD2E-69CB0304B1AE}" srcOrd="2" destOrd="0" presId="urn:microsoft.com/office/officeart/2005/8/layout/chart3"/>
    <dgm:cxn modelId="{FFE7FCE4-C670-4B1A-9948-87DE3FCA58DE}" type="presParOf" srcId="{C6DD32E4-D711-4ADC-BFE0-FC914F32C593}" destId="{E9B6786A-22D3-40F0-ACFE-CF55E636187F}" srcOrd="3" destOrd="0" presId="urn:microsoft.com/office/officeart/2005/8/layout/chart3"/>
    <dgm:cxn modelId="{20759BE2-366D-4E59-956E-D35FEB300B32}" type="presParOf" srcId="{C6DD32E4-D711-4ADC-BFE0-FC914F32C593}" destId="{5070C16D-A81E-420B-AD02-4FB84522E606}" srcOrd="4" destOrd="0" presId="urn:microsoft.com/office/officeart/2005/8/layout/chart3"/>
    <dgm:cxn modelId="{35BBF355-CC6A-4347-BD43-4A658F6D4ED7}" type="presParOf" srcId="{C6DD32E4-D711-4ADC-BFE0-FC914F32C593}" destId="{01FA8DAF-43CE-4F79-AD68-B482DED1F4B2}" srcOrd="5" destOrd="0" presId="urn:microsoft.com/office/officeart/2005/8/layout/chart3"/>
    <dgm:cxn modelId="{59851761-CC93-4517-AC65-383C037E6744}" type="presParOf" srcId="{C6DD32E4-D711-4ADC-BFE0-FC914F32C593}" destId="{51A57ED8-EE76-412F-A11E-7321740E43FE}" srcOrd="6" destOrd="0" presId="urn:microsoft.com/office/officeart/2005/8/layout/chart3"/>
    <dgm:cxn modelId="{36D5F8B1-16C9-4ED8-B860-0E2C68A8FEAF}" type="presParOf" srcId="{C6DD32E4-D711-4ADC-BFE0-FC914F32C593}" destId="{3D4EE5E8-C817-4468-BB76-E9FA6E3BD889}" srcOrd="7" destOrd="0" presId="urn:microsoft.com/office/officeart/2005/8/layout/chart3"/>
    <dgm:cxn modelId="{CB624B6E-4E53-4794-9A86-75911DC63A90}" type="presParOf" srcId="{C6DD32E4-D711-4ADC-BFE0-FC914F32C593}" destId="{A8D252A2-619B-40C9-9CD8-E345BB144501}" srcOrd="8" destOrd="0" presId="urn:microsoft.com/office/officeart/2005/8/layout/chart3"/>
    <dgm:cxn modelId="{10AAD9DC-AB32-4AA0-9625-5D5236E97A05}" type="presParOf" srcId="{C6DD32E4-D711-4ADC-BFE0-FC914F32C593}" destId="{2F40A997-802F-4BDE-9290-24A75099ABFA}" srcOrd="9" destOrd="0" presId="urn:microsoft.com/office/officeart/2005/8/layout/chart3"/>
    <dgm:cxn modelId="{880C84AF-1691-41A9-9087-0366C09FC364}" type="presParOf" srcId="{C6DD32E4-D711-4ADC-BFE0-FC914F32C593}" destId="{F0981CC5-588E-42F0-8A2D-0BBC8EFB5632}" srcOrd="10" destOrd="0" presId="urn:microsoft.com/office/officeart/2005/8/layout/chart3"/>
    <dgm:cxn modelId="{E56D63EA-1A0E-48BB-A78A-A356A04736B8}" type="presParOf" srcId="{C6DD32E4-D711-4ADC-BFE0-FC914F32C593}" destId="{2B0CA6FB-36D8-4E5D-A48E-B2B42A2557D7}" srcOrd="11" destOrd="0" presId="urn:microsoft.com/office/officeart/2005/8/layout/chart3"/>
    <dgm:cxn modelId="{3F887C90-851A-4D34-B61F-BED251201300}" type="presParOf" srcId="{C6DD32E4-D711-4ADC-BFE0-FC914F32C593}" destId="{FDA0ED58-9E79-4A70-85A6-4761D262BB23}" srcOrd="12" destOrd="0" presId="urn:microsoft.com/office/officeart/2005/8/layout/chart3"/>
    <dgm:cxn modelId="{64DB06E5-A8E1-4BBA-AF55-E0FE2B2064B1}" type="presParOf" srcId="{C6DD32E4-D711-4ADC-BFE0-FC914F32C593}" destId="{AE4CD89E-437C-42F7-B3A6-C46BF7424A22}" srcOrd="1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1A363D-54CE-4D2E-A92A-F28E7E989B4B}">
      <dsp:nvSpPr>
        <dsp:cNvPr id="0" name=""/>
        <dsp:cNvSpPr/>
      </dsp:nvSpPr>
      <dsp:spPr>
        <a:xfrm>
          <a:off x="1357568" y="317364"/>
          <a:ext cx="2688336" cy="2688336"/>
        </a:xfrm>
        <a:prstGeom prst="pie">
          <a:avLst>
            <a:gd name="adj1" fmla="val 16200000"/>
            <a:gd name="adj2" fmla="val 19285716"/>
          </a:avLst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Информационная работа-66.4</a:t>
          </a:r>
        </a:p>
      </dsp:txBody>
      <dsp:txXfrm>
        <a:off x="2728300" y="573396"/>
        <a:ext cx="736092" cy="464058"/>
      </dsp:txXfrm>
    </dsp:sp>
    <dsp:sp modelId="{0C2BFEDD-842C-44FF-BD2E-69CB0304B1AE}">
      <dsp:nvSpPr>
        <dsp:cNvPr id="0" name=""/>
        <dsp:cNvSpPr/>
      </dsp:nvSpPr>
      <dsp:spPr>
        <a:xfrm>
          <a:off x="1383367" y="318497"/>
          <a:ext cx="2688336" cy="2688336"/>
        </a:xfrm>
        <a:prstGeom prst="pie">
          <a:avLst>
            <a:gd name="adj1" fmla="val 19285716"/>
            <a:gd name="adj2" fmla="val 771428"/>
          </a:avLst>
        </a:prstGeom>
        <a:solidFill>
          <a:schemeClr val="accent3">
            <a:shade val="50000"/>
            <a:hueOff val="76445"/>
            <a:satOff val="-1220"/>
            <a:lumOff val="11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Оздоровление-спорт: 15</a:t>
          </a:r>
          <a:r>
            <a:rPr lang="en-US" sz="1000" b="1" kern="1200">
              <a:solidFill>
                <a:sysClr val="windowText" lastClr="000000"/>
              </a:solidFill>
            </a:rPr>
            <a:t>,4</a:t>
          </a:r>
          <a:endParaRPr lang="ru-RU" sz="1000" b="1" kern="1200">
            <a:solidFill>
              <a:sysClr val="windowText" lastClr="000000"/>
            </a:solidFill>
          </a:endParaRPr>
        </a:p>
      </dsp:txBody>
      <dsp:txXfrm>
        <a:off x="3223597" y="1278617"/>
        <a:ext cx="780897" cy="496062"/>
      </dsp:txXfrm>
    </dsp:sp>
    <dsp:sp modelId="{5070C16D-A81E-420B-AD02-4FB84522E606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771428"/>
            <a:gd name="adj2" fmla="val 3857143"/>
          </a:avLst>
        </a:prstGeom>
        <a:solidFill>
          <a:schemeClr val="accent3">
            <a:shade val="50000"/>
            <a:hueOff val="152889"/>
            <a:satOff val="-2439"/>
            <a:lumOff val="234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Конкурсы-</a:t>
          </a:r>
          <a:r>
            <a:rPr lang="en-US" sz="1000" b="1" kern="1200">
              <a:solidFill>
                <a:sysClr val="windowText" lastClr="000000"/>
              </a:solidFill>
            </a:rPr>
            <a:t> 19,5</a:t>
          </a:r>
          <a:endParaRPr lang="ru-RU" sz="1000" b="1" kern="1200">
            <a:solidFill>
              <a:sysClr val="windowText" lastClr="000000"/>
            </a:solidFill>
          </a:endParaRPr>
        </a:p>
      </dsp:txBody>
      <dsp:txXfrm>
        <a:off x="3092523" y="1928241"/>
        <a:ext cx="704088" cy="512064"/>
      </dsp:txXfrm>
    </dsp:sp>
    <dsp:sp modelId="{51A57ED8-EE76-412F-A11E-7321740E43FE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3857226"/>
            <a:gd name="adj2" fmla="val 6942858"/>
          </a:avLst>
        </a:prstGeom>
        <a:solidFill>
          <a:schemeClr val="accent3">
            <a:shade val="50000"/>
            <a:hueOff val="229334"/>
            <a:satOff val="-3659"/>
            <a:lumOff val="352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Материальная помощь- </a:t>
          </a:r>
          <a:r>
            <a:rPr lang="en-US" sz="1000" b="1" kern="1200">
              <a:solidFill>
                <a:sysClr val="windowText" lastClr="000000"/>
              </a:solidFill>
            </a:rPr>
            <a:t>81,5</a:t>
          </a:r>
          <a:r>
            <a:rPr lang="ru-RU" sz="1000" b="1" kern="1200">
              <a:solidFill>
                <a:sysClr val="windowText" lastClr="000000"/>
              </a:solidFill>
            </a:rPr>
            <a:t>+3,0-пенсионеры</a:t>
          </a:r>
        </a:p>
      </dsp:txBody>
      <dsp:txXfrm>
        <a:off x="2348430" y="2440305"/>
        <a:ext cx="720090" cy="512064"/>
      </dsp:txXfrm>
    </dsp:sp>
    <dsp:sp modelId="{A8D252A2-619B-40C9-9CD8-E345BB144501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6942858"/>
            <a:gd name="adj2" fmla="val 10028574"/>
          </a:avLst>
        </a:prstGeom>
        <a:solidFill>
          <a:schemeClr val="accent3">
            <a:shade val="50000"/>
            <a:hueOff val="229334"/>
            <a:satOff val="-3659"/>
            <a:lumOff val="352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Премирование-280.1</a:t>
          </a:r>
        </a:p>
      </dsp:txBody>
      <dsp:txXfrm>
        <a:off x="1620339" y="1928241"/>
        <a:ext cx="704088" cy="512064"/>
      </dsp:txXfrm>
    </dsp:sp>
    <dsp:sp modelId="{F0981CC5-588E-42F0-8A2D-0BBC8EFB5632}">
      <dsp:nvSpPr>
        <dsp:cNvPr id="0" name=""/>
        <dsp:cNvSpPr/>
      </dsp:nvSpPr>
      <dsp:spPr>
        <a:xfrm>
          <a:off x="1364307" y="328041"/>
          <a:ext cx="2688336" cy="2688336"/>
        </a:xfrm>
        <a:prstGeom prst="pie">
          <a:avLst>
            <a:gd name="adj1" fmla="val 10028574"/>
            <a:gd name="adj2" fmla="val 13114284"/>
          </a:avLst>
        </a:prstGeom>
        <a:solidFill>
          <a:schemeClr val="accent3">
            <a:shade val="50000"/>
            <a:hueOff val="152889"/>
            <a:satOff val="-2439"/>
            <a:lumOff val="234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  <a:r>
            <a:rPr lang="ru-RU" sz="800" kern="1200">
              <a:solidFill>
                <a:sysClr val="windowText" lastClr="000000"/>
              </a:solidFill>
            </a:rPr>
            <a:t>Работа с молодежью- 3.1</a:t>
          </a:r>
        </a:p>
      </dsp:txBody>
      <dsp:txXfrm>
        <a:off x="1431516" y="1288161"/>
        <a:ext cx="780897" cy="496062"/>
      </dsp:txXfrm>
    </dsp:sp>
    <dsp:sp modelId="{FDA0ED58-9E79-4A70-85A6-4761D262BB23}">
      <dsp:nvSpPr>
        <dsp:cNvPr id="0" name=""/>
        <dsp:cNvSpPr/>
      </dsp:nvSpPr>
      <dsp:spPr>
        <a:xfrm>
          <a:off x="1450038" y="366188"/>
          <a:ext cx="2688336" cy="2688336"/>
        </a:xfrm>
        <a:prstGeom prst="pie">
          <a:avLst>
            <a:gd name="adj1" fmla="val 13114284"/>
            <a:gd name="adj2" fmla="val 16200000"/>
          </a:avLst>
        </a:prstGeom>
        <a:solidFill>
          <a:schemeClr val="accent3">
            <a:shade val="50000"/>
            <a:hueOff val="76445"/>
            <a:satOff val="-1220"/>
            <a:lumOff val="11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Культмассовая работа-520.4</a:t>
          </a:r>
        </a:p>
      </dsp:txBody>
      <dsp:txXfrm>
        <a:off x="2032511" y="622220"/>
        <a:ext cx="736092" cy="464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9A49-EB69-4A73-BA2C-CA842C44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Ольга Сергеевна</cp:lastModifiedBy>
  <cp:revision>62</cp:revision>
  <dcterms:created xsi:type="dcterms:W3CDTF">2021-12-24T15:13:00Z</dcterms:created>
  <dcterms:modified xsi:type="dcterms:W3CDTF">2022-03-16T03:08:00Z</dcterms:modified>
</cp:coreProperties>
</file>