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15" w:rsidRPr="00085439" w:rsidRDefault="00E95715" w:rsidP="00E95715">
      <w:pPr>
        <w:tabs>
          <w:tab w:val="left" w:pos="142"/>
        </w:tabs>
        <w:spacing w:after="0"/>
        <w:ind w:left="284" w:firstLine="1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8D770" wp14:editId="74FDA9E4">
            <wp:simplePos x="2066925" y="1695450"/>
            <wp:positionH relativeFrom="margin">
              <wp:align>left</wp:align>
            </wp:positionH>
            <wp:positionV relativeFrom="margin">
              <wp:align>top</wp:align>
            </wp:positionV>
            <wp:extent cx="3190875" cy="2219960"/>
            <wp:effectExtent l="0" t="0" r="0" b="8890"/>
            <wp:wrapSquare wrapText="bothSides"/>
            <wp:docPr id="1" name="Рисунок 1" descr="ÐÐ°ÑÑÐ¸Ð½ÐºÐ¸ Ð¿Ð¾ Ð·Ð°Ð¿ÑÐ¾ÑÑ ÐºÐ°ÑÑÐ¸Ð½ÐºÐ° Ð¿ÑÐ¾ÑÑÐ¾ÑÐ· Ñ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ÑÐ¾ÑÑÐ¾ÑÐ· Ñ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439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Публичный отчет  </w:t>
      </w:r>
    </w:p>
    <w:p w:rsidR="00E95715" w:rsidRPr="00085439" w:rsidRDefault="00E95715" w:rsidP="00E95715">
      <w:pPr>
        <w:tabs>
          <w:tab w:val="left" w:pos="142"/>
        </w:tabs>
        <w:spacing w:after="0"/>
        <w:ind w:left="284" w:firstLine="1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085439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первичной профсоюзной организации </w:t>
      </w:r>
    </w:p>
    <w:p w:rsidR="00E95715" w:rsidRPr="00085439" w:rsidRDefault="00E95715" w:rsidP="00E95715">
      <w:pPr>
        <w:tabs>
          <w:tab w:val="left" w:pos="142"/>
        </w:tabs>
        <w:spacing w:after="0"/>
        <w:ind w:left="284" w:firstLine="1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085439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МБОУ </w:t>
      </w:r>
      <w:proofErr w:type="spellStart"/>
      <w:r w:rsidRPr="00085439">
        <w:rPr>
          <w:rFonts w:ascii="Times New Roman" w:hAnsi="Times New Roman" w:cs="Times New Roman"/>
          <w:b/>
          <w:color w:val="FF0000"/>
          <w:sz w:val="32"/>
          <w:szCs w:val="40"/>
        </w:rPr>
        <w:t>Щедровская</w:t>
      </w:r>
      <w:proofErr w:type="spellEnd"/>
      <w:r w:rsidRPr="00085439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ООШ за 2020 год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>На сегодняшний день профсоюзная организация  насчитывает 11 членов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085439">
        <w:rPr>
          <w:rFonts w:ascii="Times New Roman" w:hAnsi="Times New Roman" w:cs="Times New Roman"/>
          <w:sz w:val="24"/>
          <w:szCs w:val="28"/>
        </w:rPr>
        <w:t>  Членами профсоюза является не все педагогические работники, но  администрация школы состоит.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>   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>    Всю свою работу первичная профсоюзная организация строит на принципах социального партнерства и сотрудничества с администрацией школы.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>    С администрацией школы у профсоюзного комитета сложились партнерские отношения: профком принимает участие в согласовании нормативных и локальных документов.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Члены профкома входят в состав всех комиссий. Основным инструментом </w:t>
      </w:r>
      <w:proofErr w:type="gramStart"/>
      <w:r w:rsidRPr="00085439">
        <w:rPr>
          <w:rFonts w:ascii="Times New Roman" w:hAnsi="Times New Roman" w:cs="Times New Roman"/>
          <w:sz w:val="24"/>
          <w:szCs w:val="28"/>
        </w:rPr>
        <w:t>социального</w:t>
      </w:r>
      <w:proofErr w:type="gramEnd"/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партнерства между работодателем и Профсоюзной организацией является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85439">
        <w:rPr>
          <w:rFonts w:ascii="Times New Roman" w:hAnsi="Times New Roman" w:cs="Times New Roman"/>
          <w:sz w:val="24"/>
          <w:szCs w:val="28"/>
        </w:rPr>
        <w:t xml:space="preserve">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 Договор позволяет расширить рамки действующего трудового законодательства, улучшить условия труда и быта работников, оказать им материальную помощь.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За отчетный период на заседаниях профкома обсуждались  вопросы, охватывающие все направления профсоюзной деятельности (</w:t>
      </w:r>
      <w:proofErr w:type="gramStart"/>
      <w:r w:rsidRPr="0008543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085439">
        <w:rPr>
          <w:rFonts w:ascii="Times New Roman" w:hAnsi="Times New Roman" w:cs="Times New Roman"/>
          <w:sz w:val="24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</w:t>
      </w:r>
      <w:r>
        <w:rPr>
          <w:rFonts w:ascii="Times New Roman" w:hAnsi="Times New Roman" w:cs="Times New Roman"/>
          <w:sz w:val="24"/>
          <w:szCs w:val="28"/>
        </w:rPr>
        <w:t xml:space="preserve">-массовая работа и т.д.). </w:t>
      </w:r>
      <w:r w:rsidRPr="00085439">
        <w:rPr>
          <w:rFonts w:ascii="Times New Roman" w:hAnsi="Times New Roman" w:cs="Times New Roman"/>
          <w:sz w:val="24"/>
          <w:szCs w:val="28"/>
        </w:rPr>
        <w:t xml:space="preserve">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 Все члены профсоюза  школы принимали </w:t>
      </w:r>
      <w:r>
        <w:rPr>
          <w:rFonts w:ascii="Times New Roman" w:hAnsi="Times New Roman" w:cs="Times New Roman"/>
          <w:sz w:val="24"/>
          <w:szCs w:val="28"/>
        </w:rPr>
        <w:t>(заочное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085439">
        <w:rPr>
          <w:rFonts w:ascii="Times New Roman" w:hAnsi="Times New Roman" w:cs="Times New Roman"/>
          <w:sz w:val="24"/>
          <w:szCs w:val="28"/>
        </w:rPr>
        <w:t xml:space="preserve"> участие в мероприятиях: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Украшение окон </w:t>
      </w:r>
      <w:r w:rsidRPr="00085439">
        <w:rPr>
          <w:rFonts w:ascii="Times New Roman" w:hAnsi="Times New Roman" w:cs="Times New Roman"/>
          <w:sz w:val="24"/>
          <w:szCs w:val="28"/>
        </w:rPr>
        <w:t>ко Дню Победы,</w:t>
      </w:r>
      <w:r>
        <w:rPr>
          <w:rFonts w:ascii="Times New Roman" w:hAnsi="Times New Roman" w:cs="Times New Roman"/>
          <w:sz w:val="24"/>
          <w:szCs w:val="28"/>
        </w:rPr>
        <w:t xml:space="preserve"> всероссийская акция «Новогодние окна», «Моя Россия», участие во </w:t>
      </w:r>
      <w:proofErr w:type="spellStart"/>
      <w:r>
        <w:rPr>
          <w:rFonts w:ascii="Times New Roman" w:hAnsi="Times New Roman" w:cs="Times New Roman"/>
          <w:sz w:val="24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8"/>
        </w:rPr>
        <w:t>Мой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085439">
        <w:rPr>
          <w:rFonts w:ascii="Times New Roman" w:hAnsi="Times New Roman" w:cs="Times New Roman"/>
          <w:sz w:val="24"/>
          <w:szCs w:val="28"/>
        </w:rPr>
        <w:tab/>
      </w:r>
    </w:p>
    <w:p w:rsidR="00E95715" w:rsidRPr="00744EBD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</w:t>
      </w:r>
      <w:r w:rsidRPr="0064074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085439">
        <w:rPr>
          <w:rFonts w:ascii="Times New Roman" w:hAnsi="Times New Roman" w:cs="Times New Roman"/>
          <w:sz w:val="24"/>
          <w:szCs w:val="28"/>
        </w:rPr>
        <w:t xml:space="preserve"> информационный стенд профкома.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85439">
        <w:rPr>
          <w:rFonts w:ascii="Times New Roman" w:hAnsi="Times New Roman" w:cs="Times New Roman"/>
          <w:sz w:val="24"/>
          <w:szCs w:val="28"/>
        </w:rPr>
        <w:t xml:space="preserve">  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</w:t>
      </w:r>
      <w:r w:rsidRPr="00085439">
        <w:rPr>
          <w:rFonts w:ascii="Times New Roman" w:hAnsi="Times New Roman" w:cs="Times New Roman"/>
          <w:sz w:val="24"/>
          <w:szCs w:val="28"/>
        </w:rPr>
        <w:t xml:space="preserve">   Одним из основных направлений профкома школы является работа сотрудников.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Важным направлением в деятельности нашего профкома является культурно - массовая работа, так как хороший отдых способствует работоспособности и поднятию жизненного тонуса. Доброй традицией становится поздравления работников с профессиональными и календарными праздниками, с юбилейными датами. Не были оставлены без внимания и ветераны педагогического труда. 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 Профсоюзный комитет активно участвовал в организации и проведении  « Дня Учителя», «23 февраля», «8</w:t>
      </w:r>
      <w:r>
        <w:rPr>
          <w:rFonts w:ascii="Times New Roman" w:hAnsi="Times New Roman" w:cs="Times New Roman"/>
          <w:sz w:val="24"/>
          <w:szCs w:val="28"/>
        </w:rPr>
        <w:t xml:space="preserve"> марта», «Новый год</w:t>
      </w:r>
      <w:r w:rsidRPr="00085439">
        <w:rPr>
          <w:rFonts w:ascii="Times New Roman" w:hAnsi="Times New Roman" w:cs="Times New Roman"/>
          <w:sz w:val="24"/>
          <w:szCs w:val="28"/>
        </w:rPr>
        <w:t xml:space="preserve">».  </w:t>
      </w:r>
    </w:p>
    <w:p w:rsidR="00E95715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</w:t>
      </w:r>
      <w:r>
        <w:rPr>
          <w:rFonts w:ascii="Times New Roman" w:hAnsi="Times New Roman" w:cs="Times New Roman"/>
          <w:sz w:val="24"/>
          <w:szCs w:val="28"/>
        </w:rPr>
        <w:t>ского учёта.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   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95715" w:rsidRPr="00085439" w:rsidRDefault="00E95715" w:rsidP="00E9571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E95715" w:rsidRPr="00085439" w:rsidRDefault="00E95715" w:rsidP="00E9571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85439">
        <w:rPr>
          <w:rFonts w:ascii="Times New Roman" w:hAnsi="Times New Roman" w:cs="Times New Roman"/>
          <w:sz w:val="24"/>
          <w:szCs w:val="28"/>
        </w:rPr>
        <w:t xml:space="preserve">Председатель ППО </w:t>
      </w:r>
    </w:p>
    <w:p w:rsidR="00E95715" w:rsidRPr="00085439" w:rsidRDefault="00E95715" w:rsidP="00E9571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Скрыльникова Е.В</w:t>
      </w:r>
      <w:r w:rsidRPr="00085439">
        <w:rPr>
          <w:rFonts w:ascii="Times New Roman" w:hAnsi="Times New Roman" w:cs="Times New Roman"/>
          <w:sz w:val="24"/>
          <w:szCs w:val="28"/>
        </w:rPr>
        <w:t>.</w:t>
      </w:r>
    </w:p>
    <w:p w:rsidR="00E95715" w:rsidRPr="00085439" w:rsidRDefault="00E95715" w:rsidP="00E9571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5715" w:rsidRPr="0064074E" w:rsidRDefault="00E95715" w:rsidP="00E95715">
      <w:pPr>
        <w:tabs>
          <w:tab w:val="left" w:pos="142"/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6B9799" wp14:editId="34A3A784">
            <wp:simplePos x="0" y="0"/>
            <wp:positionH relativeFrom="margin">
              <wp:posOffset>3906520</wp:posOffset>
            </wp:positionH>
            <wp:positionV relativeFrom="margin">
              <wp:posOffset>5268595</wp:posOffset>
            </wp:positionV>
            <wp:extent cx="2695575" cy="2470150"/>
            <wp:effectExtent l="0" t="0" r="9525" b="6350"/>
            <wp:wrapSquare wrapText="bothSides"/>
            <wp:docPr id="2" name="Рисунок 2" descr="https://i.mycdn.me/i?r=AyH4iRPQ2q0otWIFepML2LxR83jA4lZGTfr3V8MHqSGq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83jA4lZGTfr3V8MHqSGq5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t="19956" r="-417" b="31944"/>
                    <a:stretch/>
                  </pic:blipFill>
                  <pic:spPr bwMode="auto">
                    <a:xfrm>
                      <a:off x="0" y="0"/>
                      <a:ext cx="269557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55E521E" wp14:editId="0E80F03D">
            <wp:extent cx="2891764" cy="2571750"/>
            <wp:effectExtent l="0" t="0" r="4445" b="0"/>
            <wp:docPr id="3" name="Рисунок 3" descr="https://i.mycdn.me/i?r=AyH4iRPQ2q0otWIFepML2LxRbXPktt78H-JSpOnhpZCy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XPktt78H-JSpOnhpZCy8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18" cy="25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B69A4" w:rsidRDefault="00E95715">
      <w:bookmarkStart w:id="0" w:name="_GoBack"/>
      <w:bookmarkEnd w:id="0"/>
    </w:p>
    <w:sectPr w:rsidR="006B69A4" w:rsidSect="005B0D76">
      <w:pgSz w:w="11906" w:h="16838"/>
      <w:pgMar w:top="568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7"/>
    <w:rsid w:val="000A1567"/>
    <w:rsid w:val="00774D2E"/>
    <w:rsid w:val="00AC6F49"/>
    <w:rsid w:val="00E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2021-02-24T16:56:00Z</dcterms:created>
  <dcterms:modified xsi:type="dcterms:W3CDTF">2021-02-24T16:56:00Z</dcterms:modified>
</cp:coreProperties>
</file>