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4E66" w14:textId="77777777" w:rsidR="000364DB" w:rsidRDefault="00A10DC5">
      <w:pPr>
        <w:pStyle w:val="1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StGen0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2"/>
        <w:gridCol w:w="6204"/>
      </w:tblGrid>
      <w:tr w:rsidR="000364DB" w14:paraId="2F9F333A" w14:textId="77777777">
        <w:trPr>
          <w:trHeight w:val="964"/>
        </w:trPr>
        <w:tc>
          <w:tcPr>
            <w:tcW w:w="10456" w:type="dxa"/>
            <w:gridSpan w:val="2"/>
          </w:tcPr>
          <w:p w14:paraId="334E7274" w14:textId="77777777" w:rsidR="000364DB" w:rsidRDefault="001B5FAB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pict w14:anchorId="5DD33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C3966">
              <w:rPr>
                <w:color w:val="000000"/>
                <w:sz w:val="22"/>
                <w:szCs w:val="22"/>
              </w:rPr>
              <w:pict w14:anchorId="0A6526B7">
                <v:shape id="_x0000_i0" o:spid="_x0000_i1025" type="#_x0000_t75" style="width:41.25pt;height:45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  <w:p w14:paraId="6389917C" w14:textId="77777777" w:rsidR="000364DB" w:rsidRDefault="000364DB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0364DB" w14:paraId="7B35CDB9" w14:textId="77777777">
        <w:trPr>
          <w:trHeight w:val="1244"/>
        </w:trPr>
        <w:tc>
          <w:tcPr>
            <w:tcW w:w="10456" w:type="dxa"/>
            <w:gridSpan w:val="2"/>
          </w:tcPr>
          <w:p w14:paraId="097D0CE5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14:paraId="1D6451FC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РОСТОВСКАЯ ОБЛАСТНАЯ ОРГАНИЗАЦИЯ ПРОФЕССИОНАЛЬНОГО СОЮЗА </w:t>
            </w:r>
          </w:p>
          <w:p w14:paraId="2CA9EB24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14:paraId="0DAE9F92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РОСТОВСКАЯ  ОБЛАСТНАЯ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ОРГАНИЗАЦИЯ ОБЩЕРОССИЙСКОГО ПРОФСОЮЗА ОБРАЗОВАНИЯ)</w:t>
            </w:r>
          </w:p>
          <w:p w14:paraId="7F2C4F32" w14:textId="77777777" w:rsidR="000364DB" w:rsidRDefault="00A10DC5">
            <w:pPr>
              <w:pStyle w:val="1"/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344003, г. Ростов-на-Дону, пр. Ворошиловский, 87/65, офис 522, тел.:+7 (863) 234-84-60, </w:t>
            </w:r>
            <w:hyperlink r:id="rId8" w:tooltip="https://www.eseur48.ru" w:history="1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https://www.obkomprof.ru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hyperlink r:id="rId9" w:tooltip="mailto:lipetsk@eseur.ru" w:history="1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rostov@obkomprof.ru</w:t>
              </w:r>
            </w:hyperlink>
          </w:p>
          <w:p w14:paraId="61E722FA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ОКПО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02630998  ОГРН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1026100018493  ИНН/КПП 6165019445 /616501001</w:t>
            </w:r>
          </w:p>
        </w:tc>
      </w:tr>
      <w:tr w:rsidR="000364DB" w14:paraId="4860F789" w14:textId="77777777">
        <w:trPr>
          <w:trHeight w:val="567"/>
        </w:trPr>
        <w:tc>
          <w:tcPr>
            <w:tcW w:w="4252" w:type="dxa"/>
            <w:tcBorders>
              <w:top w:val="single" w:sz="12" w:space="0" w:color="000000"/>
            </w:tcBorders>
          </w:tcPr>
          <w:p w14:paraId="5A222A8A" w14:textId="77777777" w:rsidR="000364DB" w:rsidRDefault="000364DB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12" w:space="0" w:color="000000"/>
            </w:tcBorders>
          </w:tcPr>
          <w:p w14:paraId="6BC6E58B" w14:textId="77777777" w:rsidR="000364DB" w:rsidRDefault="000364DB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4DB" w:rsidRPr="00EC09F5" w14:paraId="3A8E9A80" w14:textId="77777777">
        <w:trPr>
          <w:trHeight w:val="850"/>
        </w:trPr>
        <w:tc>
          <w:tcPr>
            <w:tcW w:w="4252" w:type="dxa"/>
          </w:tcPr>
          <w:p w14:paraId="4B052E4B" w14:textId="77777777" w:rsidR="000364DB" w:rsidRPr="00EC09F5" w:rsidRDefault="000364DB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4" w:type="dxa"/>
          </w:tcPr>
          <w:p w14:paraId="20CDBFD3" w14:textId="77777777" w:rsidR="000364DB" w:rsidRPr="00EC09F5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F5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 xml:space="preserve">Председателям территориальных и первичных </w:t>
            </w:r>
          </w:p>
          <w:p w14:paraId="1044CD8F" w14:textId="77777777" w:rsidR="000364DB" w:rsidRPr="00EC09F5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9F5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организаций Профсоюза</w:t>
            </w:r>
          </w:p>
        </w:tc>
      </w:tr>
    </w:tbl>
    <w:p w14:paraId="0BC9F925" w14:textId="77777777" w:rsidR="000364DB" w:rsidRPr="00EC09F5" w:rsidRDefault="00A10DC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09F5">
        <w:rPr>
          <w:rFonts w:ascii="Times New Roman" w:eastAsia="Georgia" w:hAnsi="Times New Roman" w:cs="Times New Roman"/>
          <w:color w:val="000000"/>
          <w:sz w:val="28"/>
          <w:szCs w:val="28"/>
        </w:rPr>
        <w:t>Уважаемые коллеги!</w:t>
      </w:r>
    </w:p>
    <w:p w14:paraId="5E67AF58" w14:textId="77777777" w:rsidR="000364DB" w:rsidRDefault="000364DB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Georgia" w:hAnsi="Georgia" w:cs="Georgia"/>
          <w:color w:val="000000"/>
          <w:sz w:val="24"/>
          <w:szCs w:val="24"/>
        </w:rPr>
      </w:pPr>
    </w:p>
    <w:p w14:paraId="4ABEB7EE" w14:textId="20C8BE58" w:rsidR="000364DB" w:rsidRPr="00326AF5" w:rsidRDefault="00A10DC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Ростовская областная организация Общероссийского Профсоюза образования предлагает программу трехдневного отдыха с 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0</w:t>
      </w:r>
      <w:r w:rsidR="00FB1BC7">
        <w:rPr>
          <w:rFonts w:ascii="Times New Roman" w:eastAsia="Georgia" w:hAnsi="Times New Roman" w:cs="Times New Roman"/>
          <w:color w:val="000000"/>
          <w:sz w:val="28"/>
          <w:szCs w:val="28"/>
        </w:rPr>
        <w:t>7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по </w:t>
      </w:r>
      <w:r w:rsidR="00FB1BC7">
        <w:rPr>
          <w:rFonts w:ascii="Times New Roman" w:eastAsia="Georgia" w:hAnsi="Times New Roman" w:cs="Times New Roman"/>
          <w:color w:val="000000"/>
          <w:sz w:val="28"/>
          <w:szCs w:val="28"/>
        </w:rPr>
        <w:t>10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мая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202</w:t>
      </w:r>
      <w:r w:rsidR="00FB1BC7">
        <w:rPr>
          <w:rFonts w:ascii="Times New Roman" w:eastAsia="Georgia" w:hAnsi="Times New Roman" w:cs="Times New Roman"/>
          <w:color w:val="000000"/>
          <w:sz w:val="28"/>
          <w:szCs w:val="28"/>
        </w:rPr>
        <w:t>5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года в 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санатори</w:t>
      </w:r>
      <w:r w:rsidR="00414790">
        <w:rPr>
          <w:rFonts w:ascii="Times New Roman" w:eastAsia="Georgia" w:hAnsi="Times New Roman" w:cs="Times New Roman"/>
          <w:color w:val="000000"/>
          <w:sz w:val="28"/>
          <w:szCs w:val="28"/>
        </w:rPr>
        <w:t>и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«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Парус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» (г. 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Анапа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Пионерский проспект, 114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).</w:t>
      </w:r>
    </w:p>
    <w:p w14:paraId="11A3140F" w14:textId="2C55BDB1" w:rsidR="000364DB" w:rsidRPr="00326AF5" w:rsidRDefault="00A10DC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Отъезд из г. Ростов-на-Дону от Дома Профсоюзов по адресу: пр. Ворошиловский 87/65 </w:t>
      </w:r>
      <w:r w:rsidR="00A6363D" w:rsidRPr="00326AF5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0</w:t>
      </w:r>
      <w:r w:rsidR="00FB1BC7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7</w:t>
      </w:r>
      <w:r w:rsidR="00A6363D" w:rsidRPr="00326AF5">
        <w:rPr>
          <w:rFonts w:ascii="Times New Roman" w:eastAsia="Georgia" w:hAnsi="Times New Roman" w:cs="Times New Roman"/>
          <w:b/>
          <w:color w:val="000000"/>
          <w:sz w:val="28"/>
          <w:szCs w:val="28"/>
        </w:rPr>
        <w:t xml:space="preserve"> мая</w:t>
      </w:r>
      <w:r w:rsidRPr="00326AF5">
        <w:rPr>
          <w:rFonts w:ascii="Times New Roman" w:eastAsia="Georgia" w:hAnsi="Times New Roman" w:cs="Times New Roman"/>
          <w:b/>
          <w:color w:val="000000"/>
          <w:sz w:val="28"/>
          <w:szCs w:val="28"/>
        </w:rPr>
        <w:t xml:space="preserve"> в 07:30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. Выезд в г. </w:t>
      </w:r>
      <w:proofErr w:type="spellStart"/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Ростов</w:t>
      </w:r>
      <w:proofErr w:type="spellEnd"/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-на-Дону 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1</w:t>
      </w:r>
      <w:r w:rsidR="007560AF">
        <w:rPr>
          <w:rFonts w:ascii="Times New Roman" w:eastAsia="Georgia" w:hAnsi="Times New Roman" w:cs="Times New Roman"/>
          <w:color w:val="000000"/>
          <w:sz w:val="28"/>
          <w:szCs w:val="28"/>
        </w:rPr>
        <w:t>0</w:t>
      </w:r>
      <w:r w:rsidR="00A6363D"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мая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в 1</w:t>
      </w:r>
      <w:r w:rsidR="00CB42C3">
        <w:rPr>
          <w:rFonts w:ascii="Times New Roman" w:eastAsia="Georgia" w:hAnsi="Times New Roman" w:cs="Times New Roman"/>
          <w:color w:val="000000"/>
          <w:sz w:val="28"/>
          <w:szCs w:val="28"/>
        </w:rPr>
        <w:t>2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:00 (после завтрака).</w:t>
      </w:r>
    </w:p>
    <w:p w14:paraId="38453AD2" w14:textId="77777777" w:rsidR="00326AF5" w:rsidRPr="00326AF5" w:rsidRDefault="00326AF5" w:rsidP="00326AF5">
      <w:pPr>
        <w:tabs>
          <w:tab w:val="left" w:pos="10206"/>
        </w:tabs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EC0BDD" w14:textId="7E39E906" w:rsidR="00FB1BC7" w:rsidRDefault="00326AF5" w:rsidP="00326AF5">
      <w:pPr>
        <w:tabs>
          <w:tab w:val="left" w:pos="10206"/>
        </w:tabs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AF5">
        <w:rPr>
          <w:rFonts w:ascii="Times New Roman" w:hAnsi="Times New Roman" w:cs="Times New Roman"/>
          <w:b/>
          <w:sz w:val="28"/>
          <w:szCs w:val="28"/>
        </w:rPr>
        <w:t xml:space="preserve">Стоимость тура на 1 чел.: </w:t>
      </w:r>
      <w:r w:rsidR="00CC3966">
        <w:rPr>
          <w:rFonts w:ascii="Times New Roman" w:hAnsi="Times New Roman" w:cs="Times New Roman"/>
          <w:b/>
          <w:sz w:val="28"/>
          <w:szCs w:val="28"/>
        </w:rPr>
        <w:t>14400</w:t>
      </w:r>
      <w:r w:rsidR="001B5FAB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55AD0A79" w14:textId="77777777" w:rsidR="00FB1BC7" w:rsidRDefault="00FB1BC7" w:rsidP="00326AF5">
      <w:pPr>
        <w:tabs>
          <w:tab w:val="left" w:pos="10206"/>
        </w:tabs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47C0C7" w14:textId="77777777" w:rsidR="00326AF5" w:rsidRPr="00326AF5" w:rsidRDefault="00326AF5" w:rsidP="00326AF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В стоимость оздоровительной путевки включено: проезд в оба конца, страховка, проживание в санатории «Парус» 2-хместный стандарт с балконом, корпус №5, 3-разовое питание "шведский ст</w:t>
      </w:r>
      <w:r w:rsidR="00533F26">
        <w:rPr>
          <w:rFonts w:ascii="Times New Roman" w:eastAsia="Georgia" w:hAnsi="Times New Roman" w:cs="Times New Roman"/>
          <w:color w:val="000000"/>
          <w:sz w:val="28"/>
          <w:szCs w:val="28"/>
        </w:rPr>
        <w:t>ол" по программе «все включено»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</w:rPr>
        <w:t>.</w:t>
      </w:r>
    </w:p>
    <w:p w14:paraId="4EBB4060" w14:textId="46D8EE71" w:rsidR="000364DB" w:rsidRDefault="00A10DC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  <w:highlight w:val="white"/>
        </w:rPr>
      </w:pPr>
      <w:r w:rsidRPr="00326AF5">
        <w:rPr>
          <w:rFonts w:ascii="Times New Roman" w:eastAsia="Georgia" w:hAnsi="Times New Roman" w:cs="Times New Roman"/>
          <w:color w:val="000000"/>
          <w:sz w:val="28"/>
          <w:szCs w:val="28"/>
          <w:highlight w:val="white"/>
        </w:rPr>
        <w:t xml:space="preserve">Заявки необходимо направлять в областной комитет Профсоюза с указанием темы письма - 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  <w:highlight w:val="white"/>
          <w:u w:val="single"/>
        </w:rPr>
        <w:t>Оздоровление.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  <w:highlight w:val="white"/>
        </w:rPr>
        <w:t xml:space="preserve"> Одновременно с заявкой просим направлять выписку с подписью и печатью об удешевлении тура по Программе оздоровления и реквизиты карт отдыхающих. По окончании тура будет произведен вычет на карту члена Профсоюза в размере </w:t>
      </w:r>
      <w:r w:rsidR="00FB1BC7">
        <w:rPr>
          <w:rFonts w:ascii="Times New Roman" w:eastAsia="Georgia" w:hAnsi="Times New Roman" w:cs="Times New Roman"/>
          <w:color w:val="000000"/>
          <w:sz w:val="28"/>
          <w:szCs w:val="28"/>
          <w:highlight w:val="white"/>
        </w:rPr>
        <w:t>2400</w:t>
      </w:r>
      <w:r w:rsidRPr="00326AF5">
        <w:rPr>
          <w:rFonts w:ascii="Times New Roman" w:eastAsia="Georgia" w:hAnsi="Times New Roman" w:cs="Times New Roman"/>
          <w:color w:val="000000"/>
          <w:sz w:val="28"/>
          <w:szCs w:val="28"/>
          <w:highlight w:val="white"/>
        </w:rPr>
        <w:t>руб.</w:t>
      </w:r>
    </w:p>
    <w:p w14:paraId="00A1718E" w14:textId="6609C40C" w:rsidR="00533F26" w:rsidRPr="00B04F51" w:rsidRDefault="00533F26" w:rsidP="00533F26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F51">
        <w:rPr>
          <w:rFonts w:ascii="Times New Roman" w:hAnsi="Times New Roman"/>
          <w:sz w:val="28"/>
          <w:szCs w:val="28"/>
        </w:rPr>
        <w:t xml:space="preserve">Для бронирования тура необходимо внести предоплату в размере </w:t>
      </w:r>
      <w:proofErr w:type="gramStart"/>
      <w:r w:rsidR="00CC3966">
        <w:rPr>
          <w:rFonts w:ascii="Times New Roman" w:hAnsi="Times New Roman"/>
          <w:sz w:val="28"/>
          <w:szCs w:val="28"/>
        </w:rPr>
        <w:t xml:space="preserve">- </w:t>
      </w:r>
      <w:r w:rsidRPr="00B04F51">
        <w:rPr>
          <w:rFonts w:ascii="Times New Roman" w:hAnsi="Times New Roman"/>
          <w:sz w:val="28"/>
          <w:szCs w:val="28"/>
        </w:rPr>
        <w:t xml:space="preserve"> </w:t>
      </w:r>
      <w:r w:rsidR="00FB1BC7">
        <w:rPr>
          <w:rFonts w:ascii="Times New Roman" w:hAnsi="Times New Roman"/>
          <w:b/>
          <w:sz w:val="28"/>
          <w:szCs w:val="28"/>
        </w:rPr>
        <w:t>5000</w:t>
      </w:r>
      <w:proofErr w:type="gramEnd"/>
      <w:r w:rsidRPr="00B04F51">
        <w:rPr>
          <w:rFonts w:ascii="Times New Roman" w:hAnsi="Times New Roman"/>
          <w:b/>
          <w:sz w:val="28"/>
          <w:szCs w:val="28"/>
        </w:rPr>
        <w:t xml:space="preserve"> руб.</w:t>
      </w:r>
      <w:r w:rsidRPr="00B04F51">
        <w:rPr>
          <w:rFonts w:ascii="Times New Roman" w:hAnsi="Times New Roman"/>
          <w:sz w:val="28"/>
          <w:szCs w:val="28"/>
        </w:rPr>
        <w:t xml:space="preserve"> Оставшуюся сумму отдыхающие оплачивают </w:t>
      </w:r>
      <w:r w:rsidR="00FB1BC7">
        <w:rPr>
          <w:rFonts w:ascii="Times New Roman" w:hAnsi="Times New Roman"/>
          <w:sz w:val="28"/>
          <w:szCs w:val="28"/>
        </w:rPr>
        <w:t>до 18 апреля</w:t>
      </w:r>
      <w:r w:rsidRPr="00B04F51">
        <w:rPr>
          <w:rFonts w:ascii="Times New Roman" w:hAnsi="Times New Roman"/>
          <w:sz w:val="28"/>
          <w:szCs w:val="28"/>
        </w:rPr>
        <w:t xml:space="preserve">. </w:t>
      </w:r>
    </w:p>
    <w:p w14:paraId="4C8DFD6C" w14:textId="77777777" w:rsidR="00DC7A39" w:rsidRDefault="00DC7A39" w:rsidP="00533F26">
      <w:pPr>
        <w:tabs>
          <w:tab w:val="left" w:pos="992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C2442">
        <w:rPr>
          <w:rFonts w:ascii="Times New Roman" w:hAnsi="Times New Roman"/>
          <w:sz w:val="24"/>
          <w:szCs w:val="24"/>
        </w:rPr>
        <w:t xml:space="preserve">С вопросами по организации тура обращаться к </w:t>
      </w:r>
      <w:proofErr w:type="spellStart"/>
      <w:r w:rsidRPr="00BC2442">
        <w:rPr>
          <w:rFonts w:ascii="Times New Roman" w:hAnsi="Times New Roman"/>
          <w:sz w:val="24"/>
          <w:szCs w:val="24"/>
        </w:rPr>
        <w:t>Скоревой</w:t>
      </w:r>
      <w:proofErr w:type="spellEnd"/>
      <w:r w:rsidRPr="00BC2442">
        <w:rPr>
          <w:rFonts w:ascii="Times New Roman" w:hAnsi="Times New Roman"/>
          <w:sz w:val="24"/>
          <w:szCs w:val="24"/>
        </w:rPr>
        <w:t xml:space="preserve"> Л.Н. по тел.8-928-193-30-40.</w:t>
      </w:r>
    </w:p>
    <w:p w14:paraId="7E3FF1D9" w14:textId="77777777" w:rsidR="00E50F19" w:rsidRPr="00BC2442" w:rsidRDefault="00E50F19" w:rsidP="00533F26">
      <w:pPr>
        <w:tabs>
          <w:tab w:val="left" w:pos="992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2E006C" w14:textId="77777777" w:rsidR="00DC7A39" w:rsidRPr="00B04F51" w:rsidRDefault="00DC7A39" w:rsidP="00DC7A39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04F51">
        <w:rPr>
          <w:rFonts w:ascii="Times New Roman" w:eastAsia="Georgia" w:hAnsi="Times New Roman" w:cs="Times New Roman"/>
          <w:b/>
          <w:i/>
          <w:color w:val="FF0000"/>
          <w:sz w:val="24"/>
          <w:szCs w:val="24"/>
        </w:rPr>
        <w:t>При заселении обязательно иметь копию паспорта (н</w:t>
      </w:r>
      <w:r w:rsidR="00E50F19">
        <w:rPr>
          <w:rFonts w:ascii="Times New Roman" w:eastAsia="Georgia" w:hAnsi="Times New Roman" w:cs="Times New Roman"/>
          <w:b/>
          <w:i/>
          <w:color w:val="FF0000"/>
          <w:sz w:val="24"/>
          <w:szCs w:val="24"/>
        </w:rPr>
        <w:t>а</w:t>
      </w:r>
      <w:r w:rsidRPr="00B04F51">
        <w:rPr>
          <w:rFonts w:ascii="Times New Roman" w:eastAsia="Georgia" w:hAnsi="Times New Roman" w:cs="Times New Roman"/>
          <w:b/>
          <w:i/>
          <w:color w:val="FF0000"/>
          <w:sz w:val="24"/>
          <w:szCs w:val="24"/>
        </w:rPr>
        <w:t xml:space="preserve"> детей -свидетельства о рождении) с пропиской.</w:t>
      </w:r>
    </w:p>
    <w:sectPr w:rsidR="00DC7A39" w:rsidRPr="00B04F51" w:rsidSect="000364DB">
      <w:headerReference w:type="default" r:id="rId10"/>
      <w:pgSz w:w="11906" w:h="16838"/>
      <w:pgMar w:top="568" w:right="567" w:bottom="709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81C0" w14:textId="77777777" w:rsidR="00D02BC5" w:rsidRDefault="00D02BC5">
      <w:pPr>
        <w:pStyle w:val="1"/>
      </w:pPr>
      <w:r>
        <w:separator/>
      </w:r>
    </w:p>
  </w:endnote>
  <w:endnote w:type="continuationSeparator" w:id="0">
    <w:p w14:paraId="51396CE2" w14:textId="77777777" w:rsidR="00D02BC5" w:rsidRDefault="00D02BC5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5D3A" w14:textId="77777777" w:rsidR="00D02BC5" w:rsidRDefault="00D02BC5">
      <w:pPr>
        <w:pStyle w:val="1"/>
      </w:pPr>
      <w:r>
        <w:separator/>
      </w:r>
    </w:p>
  </w:footnote>
  <w:footnote w:type="continuationSeparator" w:id="0">
    <w:p w14:paraId="3A3B8E32" w14:textId="77777777" w:rsidR="00D02BC5" w:rsidRDefault="00D02BC5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BBEA" w14:textId="77777777" w:rsidR="00D02BC5" w:rsidRDefault="000635DD">
    <w:pPr>
      <w:pStyle w:val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D02BC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04F51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D57BE"/>
    <w:multiLevelType w:val="hybridMultilevel"/>
    <w:tmpl w:val="CF9C3316"/>
    <w:lvl w:ilvl="0" w:tplc="4B5C6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E6CE82">
      <w:start w:val="1"/>
      <w:numFmt w:val="lowerLetter"/>
      <w:lvlText w:val="%2."/>
      <w:lvlJc w:val="left"/>
      <w:pPr>
        <w:ind w:left="1789" w:hanging="360"/>
      </w:pPr>
    </w:lvl>
    <w:lvl w:ilvl="2" w:tplc="CD0847EC">
      <w:start w:val="1"/>
      <w:numFmt w:val="lowerRoman"/>
      <w:lvlText w:val="%3."/>
      <w:lvlJc w:val="right"/>
      <w:pPr>
        <w:ind w:left="2509" w:hanging="180"/>
      </w:pPr>
    </w:lvl>
    <w:lvl w:ilvl="3" w:tplc="846CBBCA">
      <w:start w:val="1"/>
      <w:numFmt w:val="decimal"/>
      <w:lvlText w:val="%4."/>
      <w:lvlJc w:val="left"/>
      <w:pPr>
        <w:ind w:left="3229" w:hanging="360"/>
      </w:pPr>
    </w:lvl>
    <w:lvl w:ilvl="4" w:tplc="AE58E65A">
      <w:start w:val="1"/>
      <w:numFmt w:val="lowerLetter"/>
      <w:lvlText w:val="%5."/>
      <w:lvlJc w:val="left"/>
      <w:pPr>
        <w:ind w:left="3949" w:hanging="360"/>
      </w:pPr>
    </w:lvl>
    <w:lvl w:ilvl="5" w:tplc="8968D164">
      <w:start w:val="1"/>
      <w:numFmt w:val="lowerRoman"/>
      <w:lvlText w:val="%6."/>
      <w:lvlJc w:val="right"/>
      <w:pPr>
        <w:ind w:left="4669" w:hanging="180"/>
      </w:pPr>
    </w:lvl>
    <w:lvl w:ilvl="6" w:tplc="93628340">
      <w:start w:val="1"/>
      <w:numFmt w:val="decimal"/>
      <w:lvlText w:val="%7."/>
      <w:lvlJc w:val="left"/>
      <w:pPr>
        <w:ind w:left="5389" w:hanging="360"/>
      </w:pPr>
    </w:lvl>
    <w:lvl w:ilvl="7" w:tplc="B400E0D0">
      <w:start w:val="1"/>
      <w:numFmt w:val="lowerLetter"/>
      <w:lvlText w:val="%8."/>
      <w:lvlJc w:val="left"/>
      <w:pPr>
        <w:ind w:left="6109" w:hanging="360"/>
      </w:pPr>
    </w:lvl>
    <w:lvl w:ilvl="8" w:tplc="17F69010">
      <w:start w:val="1"/>
      <w:numFmt w:val="lowerRoman"/>
      <w:lvlText w:val="%9."/>
      <w:lvlJc w:val="right"/>
      <w:pPr>
        <w:ind w:left="6829" w:hanging="180"/>
      </w:pPr>
    </w:lvl>
  </w:abstractNum>
  <w:num w:numId="1" w16cid:durableId="82138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4DB"/>
    <w:rsid w:val="000364DB"/>
    <w:rsid w:val="000635DD"/>
    <w:rsid w:val="00192FCA"/>
    <w:rsid w:val="001B5FAB"/>
    <w:rsid w:val="001C321C"/>
    <w:rsid w:val="0021796E"/>
    <w:rsid w:val="0022493A"/>
    <w:rsid w:val="00306BE1"/>
    <w:rsid w:val="00326AF5"/>
    <w:rsid w:val="00414790"/>
    <w:rsid w:val="00420530"/>
    <w:rsid w:val="00533F26"/>
    <w:rsid w:val="005D01DC"/>
    <w:rsid w:val="006130C8"/>
    <w:rsid w:val="006E29A0"/>
    <w:rsid w:val="00727184"/>
    <w:rsid w:val="00753D7B"/>
    <w:rsid w:val="007560AF"/>
    <w:rsid w:val="0078087C"/>
    <w:rsid w:val="007B41AC"/>
    <w:rsid w:val="008835A8"/>
    <w:rsid w:val="00912D11"/>
    <w:rsid w:val="00977B45"/>
    <w:rsid w:val="009F1E1B"/>
    <w:rsid w:val="00A10DC5"/>
    <w:rsid w:val="00A6363D"/>
    <w:rsid w:val="00B04F51"/>
    <w:rsid w:val="00B208FA"/>
    <w:rsid w:val="00BE2DA3"/>
    <w:rsid w:val="00C65E5A"/>
    <w:rsid w:val="00CA6C68"/>
    <w:rsid w:val="00CB42C3"/>
    <w:rsid w:val="00CC3966"/>
    <w:rsid w:val="00CE5C21"/>
    <w:rsid w:val="00D02BC5"/>
    <w:rsid w:val="00DB3D28"/>
    <w:rsid w:val="00DC7A39"/>
    <w:rsid w:val="00E50F19"/>
    <w:rsid w:val="00EC09F5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47473C"/>
  <w15:docId w15:val="{9F9BED49-5B07-4738-A881-D224E2CC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0364D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0364D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0364D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0364D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0364D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0364D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1"/>
    <w:next w:val="1"/>
    <w:link w:val="Heading7Char"/>
    <w:uiPriority w:val="9"/>
    <w:unhideWhenUsed/>
    <w:qFormat/>
    <w:rsid w:val="000364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0364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1"/>
    <w:next w:val="1"/>
    <w:link w:val="Heading8Char"/>
    <w:uiPriority w:val="9"/>
    <w:unhideWhenUsed/>
    <w:qFormat/>
    <w:rsid w:val="000364D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0364D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1"/>
    <w:next w:val="1"/>
    <w:link w:val="Heading9Char"/>
    <w:uiPriority w:val="9"/>
    <w:unhideWhenUsed/>
    <w:qFormat/>
    <w:rsid w:val="000364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64D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1"/>
    <w:uiPriority w:val="34"/>
    <w:qFormat/>
    <w:rsid w:val="000364DB"/>
    <w:pPr>
      <w:ind w:left="720"/>
      <w:contextualSpacing/>
    </w:pPr>
  </w:style>
  <w:style w:type="paragraph" w:styleId="a4">
    <w:name w:val="No Spacing"/>
    <w:uiPriority w:val="1"/>
    <w:qFormat/>
    <w:rsid w:val="000364DB"/>
  </w:style>
  <w:style w:type="character" w:customStyle="1" w:styleId="a5">
    <w:name w:val="Заголовок Знак"/>
    <w:basedOn w:val="a0"/>
    <w:link w:val="a6"/>
    <w:uiPriority w:val="10"/>
    <w:rsid w:val="000364DB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0364DB"/>
    <w:rPr>
      <w:sz w:val="24"/>
      <w:szCs w:val="24"/>
    </w:rPr>
  </w:style>
  <w:style w:type="paragraph" w:styleId="2">
    <w:name w:val="Quote"/>
    <w:basedOn w:val="1"/>
    <w:next w:val="1"/>
    <w:link w:val="20"/>
    <w:uiPriority w:val="29"/>
    <w:qFormat/>
    <w:rsid w:val="000364D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364DB"/>
    <w:rPr>
      <w:i/>
    </w:rPr>
  </w:style>
  <w:style w:type="paragraph" w:styleId="a9">
    <w:name w:val="Intense Quote"/>
    <w:basedOn w:val="1"/>
    <w:next w:val="1"/>
    <w:link w:val="aa"/>
    <w:uiPriority w:val="30"/>
    <w:qFormat/>
    <w:rsid w:val="000364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364DB"/>
    <w:rPr>
      <w:i/>
    </w:rPr>
  </w:style>
  <w:style w:type="paragraph" w:customStyle="1" w:styleId="10">
    <w:name w:val="Верхний колонтитул1"/>
    <w:basedOn w:val="1"/>
    <w:link w:val="HeaderChar"/>
    <w:uiPriority w:val="99"/>
    <w:unhideWhenUsed/>
    <w:rsid w:val="000364D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  <w:rsid w:val="000364DB"/>
  </w:style>
  <w:style w:type="paragraph" w:customStyle="1" w:styleId="12">
    <w:name w:val="Нижний колонтитул1"/>
    <w:basedOn w:val="1"/>
    <w:link w:val="CaptionChar"/>
    <w:uiPriority w:val="99"/>
    <w:unhideWhenUsed/>
    <w:rsid w:val="000364D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364DB"/>
  </w:style>
  <w:style w:type="paragraph" w:customStyle="1" w:styleId="13">
    <w:name w:val="Название объекта1"/>
    <w:basedOn w:val="1"/>
    <w:next w:val="1"/>
    <w:uiPriority w:val="35"/>
    <w:semiHidden/>
    <w:unhideWhenUsed/>
    <w:qFormat/>
    <w:rsid w:val="000364D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0364DB"/>
  </w:style>
  <w:style w:type="table" w:styleId="ab">
    <w:name w:val="Table Grid"/>
    <w:basedOn w:val="a1"/>
    <w:uiPriority w:val="59"/>
    <w:rsid w:val="000364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364D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364D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364D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364D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364D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64D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64D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64D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64D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64D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64D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64D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64D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64D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64D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64D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64D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64D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64D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64D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64D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64D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64D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64D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64D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64D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64D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64D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64D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64D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64D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64D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64D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64D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64D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64D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64D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64D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64D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64D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64D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64D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64D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64D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64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64D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64D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64D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64D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64D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64D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64D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364D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364DB"/>
    <w:rPr>
      <w:color w:val="0000FF" w:themeColor="hyperlink"/>
      <w:u w:val="single"/>
    </w:rPr>
  </w:style>
  <w:style w:type="paragraph" w:styleId="ad">
    <w:name w:val="footnote text"/>
    <w:basedOn w:val="1"/>
    <w:link w:val="ae"/>
    <w:uiPriority w:val="99"/>
    <w:semiHidden/>
    <w:unhideWhenUsed/>
    <w:rsid w:val="000364D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364DB"/>
    <w:rPr>
      <w:sz w:val="18"/>
    </w:rPr>
  </w:style>
  <w:style w:type="character" w:styleId="af">
    <w:name w:val="footnote reference"/>
    <w:basedOn w:val="a0"/>
    <w:uiPriority w:val="99"/>
    <w:unhideWhenUsed/>
    <w:rsid w:val="000364DB"/>
    <w:rPr>
      <w:vertAlign w:val="superscript"/>
    </w:rPr>
  </w:style>
  <w:style w:type="paragraph" w:styleId="af0">
    <w:name w:val="endnote text"/>
    <w:basedOn w:val="1"/>
    <w:link w:val="af1"/>
    <w:uiPriority w:val="99"/>
    <w:semiHidden/>
    <w:unhideWhenUsed/>
    <w:rsid w:val="000364DB"/>
  </w:style>
  <w:style w:type="character" w:customStyle="1" w:styleId="af1">
    <w:name w:val="Текст концевой сноски Знак"/>
    <w:link w:val="af0"/>
    <w:uiPriority w:val="99"/>
    <w:rsid w:val="000364DB"/>
    <w:rPr>
      <w:sz w:val="20"/>
    </w:rPr>
  </w:style>
  <w:style w:type="character" w:styleId="af2">
    <w:name w:val="endnote reference"/>
    <w:basedOn w:val="a0"/>
    <w:uiPriority w:val="99"/>
    <w:semiHidden/>
    <w:unhideWhenUsed/>
    <w:rsid w:val="000364DB"/>
    <w:rPr>
      <w:vertAlign w:val="superscript"/>
    </w:rPr>
  </w:style>
  <w:style w:type="paragraph" w:styleId="14">
    <w:name w:val="toc 1"/>
    <w:basedOn w:val="1"/>
    <w:next w:val="1"/>
    <w:uiPriority w:val="39"/>
    <w:unhideWhenUsed/>
    <w:rsid w:val="000364DB"/>
    <w:pPr>
      <w:spacing w:after="57"/>
    </w:pPr>
  </w:style>
  <w:style w:type="paragraph" w:styleId="22">
    <w:name w:val="toc 2"/>
    <w:basedOn w:val="1"/>
    <w:next w:val="1"/>
    <w:uiPriority w:val="39"/>
    <w:unhideWhenUsed/>
    <w:rsid w:val="000364DB"/>
    <w:pPr>
      <w:spacing w:after="57"/>
      <w:ind w:left="283"/>
    </w:pPr>
  </w:style>
  <w:style w:type="paragraph" w:styleId="3">
    <w:name w:val="toc 3"/>
    <w:basedOn w:val="1"/>
    <w:next w:val="1"/>
    <w:uiPriority w:val="39"/>
    <w:unhideWhenUsed/>
    <w:rsid w:val="000364DB"/>
    <w:pPr>
      <w:spacing w:after="57"/>
      <w:ind w:left="567"/>
    </w:pPr>
  </w:style>
  <w:style w:type="paragraph" w:styleId="4">
    <w:name w:val="toc 4"/>
    <w:basedOn w:val="1"/>
    <w:next w:val="1"/>
    <w:uiPriority w:val="39"/>
    <w:unhideWhenUsed/>
    <w:rsid w:val="000364DB"/>
    <w:pPr>
      <w:spacing w:after="57"/>
      <w:ind w:left="850"/>
    </w:pPr>
  </w:style>
  <w:style w:type="paragraph" w:styleId="5">
    <w:name w:val="toc 5"/>
    <w:basedOn w:val="1"/>
    <w:next w:val="1"/>
    <w:uiPriority w:val="39"/>
    <w:unhideWhenUsed/>
    <w:rsid w:val="000364DB"/>
    <w:pPr>
      <w:spacing w:after="57"/>
      <w:ind w:left="1134"/>
    </w:pPr>
  </w:style>
  <w:style w:type="paragraph" w:styleId="6">
    <w:name w:val="toc 6"/>
    <w:basedOn w:val="1"/>
    <w:next w:val="1"/>
    <w:uiPriority w:val="39"/>
    <w:unhideWhenUsed/>
    <w:rsid w:val="000364DB"/>
    <w:pPr>
      <w:spacing w:after="57"/>
      <w:ind w:left="1417"/>
    </w:pPr>
  </w:style>
  <w:style w:type="paragraph" w:styleId="7">
    <w:name w:val="toc 7"/>
    <w:basedOn w:val="1"/>
    <w:next w:val="1"/>
    <w:uiPriority w:val="39"/>
    <w:unhideWhenUsed/>
    <w:rsid w:val="000364DB"/>
    <w:pPr>
      <w:spacing w:after="57"/>
      <w:ind w:left="1701"/>
    </w:pPr>
  </w:style>
  <w:style w:type="paragraph" w:styleId="8">
    <w:name w:val="toc 8"/>
    <w:basedOn w:val="1"/>
    <w:next w:val="1"/>
    <w:uiPriority w:val="39"/>
    <w:unhideWhenUsed/>
    <w:rsid w:val="000364DB"/>
    <w:pPr>
      <w:spacing w:after="57"/>
      <w:ind w:left="1984"/>
    </w:pPr>
  </w:style>
  <w:style w:type="paragraph" w:styleId="9">
    <w:name w:val="toc 9"/>
    <w:basedOn w:val="1"/>
    <w:next w:val="1"/>
    <w:uiPriority w:val="39"/>
    <w:unhideWhenUsed/>
    <w:rsid w:val="000364DB"/>
    <w:pPr>
      <w:spacing w:after="57"/>
      <w:ind w:left="2268"/>
    </w:pPr>
  </w:style>
  <w:style w:type="paragraph" w:styleId="af3">
    <w:name w:val="TOC Heading"/>
    <w:uiPriority w:val="39"/>
    <w:unhideWhenUsed/>
    <w:rsid w:val="000364DB"/>
  </w:style>
  <w:style w:type="paragraph" w:styleId="af4">
    <w:name w:val="table of figures"/>
    <w:basedOn w:val="1"/>
    <w:next w:val="1"/>
    <w:uiPriority w:val="99"/>
    <w:unhideWhenUsed/>
    <w:rsid w:val="000364DB"/>
  </w:style>
  <w:style w:type="paragraph" w:customStyle="1" w:styleId="11">
    <w:name w:val="Заголовок 11"/>
    <w:basedOn w:val="1"/>
    <w:next w:val="1"/>
    <w:link w:val="Heading1Char"/>
    <w:rsid w:val="000364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1"/>
    <w:next w:val="1"/>
    <w:link w:val="Heading2Char"/>
    <w:rsid w:val="000364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1"/>
    <w:next w:val="1"/>
    <w:link w:val="Heading3Char"/>
    <w:rsid w:val="000364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1"/>
    <w:next w:val="1"/>
    <w:link w:val="Heading4Char"/>
    <w:rsid w:val="000364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1"/>
    <w:next w:val="1"/>
    <w:link w:val="Heading5Char"/>
    <w:rsid w:val="000364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1"/>
    <w:next w:val="1"/>
    <w:link w:val="Heading6Char"/>
    <w:rsid w:val="000364DB"/>
    <w:pPr>
      <w:keepNext/>
      <w:keepLines/>
      <w:spacing w:before="200" w:after="40"/>
      <w:outlineLvl w:val="5"/>
    </w:pPr>
    <w:rPr>
      <w:b/>
    </w:rPr>
  </w:style>
  <w:style w:type="paragraph" w:customStyle="1" w:styleId="1">
    <w:name w:val="Обычный1"/>
    <w:rsid w:val="000364DB"/>
  </w:style>
  <w:style w:type="table" w:customStyle="1" w:styleId="TableNormal">
    <w:name w:val="Table Normal"/>
    <w:rsid w:val="000364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1"/>
    <w:next w:val="1"/>
    <w:link w:val="a5"/>
    <w:rsid w:val="000364DB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1"/>
    <w:next w:val="1"/>
    <w:link w:val="a7"/>
    <w:rsid w:val="000364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0364D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364D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64DB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0364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48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petsk@eseu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Скорева</dc:creator>
  <cp:lastModifiedBy>user</cp:lastModifiedBy>
  <cp:revision>25</cp:revision>
  <cp:lastPrinted>2024-02-29T08:51:00Z</cp:lastPrinted>
  <dcterms:created xsi:type="dcterms:W3CDTF">2024-01-17T07:12:00Z</dcterms:created>
  <dcterms:modified xsi:type="dcterms:W3CDTF">2025-03-11T07:19:00Z</dcterms:modified>
</cp:coreProperties>
</file>