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266A4" w14:textId="77777777" w:rsidR="006B0BB7" w:rsidRDefault="006B0BB7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W w:w="10192" w:type="dxa"/>
        <w:tblLayout w:type="fixed"/>
        <w:tblLook w:val="04A0" w:firstRow="1" w:lastRow="0" w:firstColumn="1" w:lastColumn="0" w:noHBand="0" w:noVBand="1"/>
      </w:tblPr>
      <w:tblGrid>
        <w:gridCol w:w="4643"/>
        <w:gridCol w:w="744"/>
        <w:gridCol w:w="4805"/>
      </w:tblGrid>
      <w:tr w:rsidR="006B0BB7" w14:paraId="4E0EB171" w14:textId="77777777">
        <w:trPr>
          <w:cantSplit/>
          <w:trHeight w:val="964"/>
        </w:trPr>
        <w:tc>
          <w:tcPr>
            <w:tcW w:w="46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12A87CB2" w14:textId="77777777" w:rsidR="006B0BB7" w:rsidRDefault="006B0B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  <w:p w14:paraId="64C46758" w14:textId="77777777" w:rsidR="006B0BB7" w:rsidRDefault="00E31C3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22"/>
                <w:szCs w:val="22"/>
              </w:rPr>
              <w:drawing>
                <wp:inline distT="0" distB="0" distL="0" distR="0" wp14:anchorId="118BB8B7" wp14:editId="383A06CB">
                  <wp:extent cx="526142" cy="577596"/>
                  <wp:effectExtent l="0" t="0" r="0" b="0"/>
                  <wp:docPr id="1" name="_x0000_i10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 bwMode="auto">
                          <a:xfrm>
                            <a:off x="0" y="0"/>
                            <a:ext cx="526142" cy="577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4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5DBD7B06" w14:textId="77777777" w:rsidR="006B0BB7" w:rsidRDefault="006B0B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2"/>
                <w:szCs w:val="22"/>
              </w:rPr>
            </w:pPr>
          </w:p>
          <w:p w14:paraId="49259023" w14:textId="77777777" w:rsidR="006B0BB7" w:rsidRDefault="006B0B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2"/>
                <w:szCs w:val="22"/>
              </w:rPr>
            </w:pPr>
          </w:p>
          <w:p w14:paraId="41176B54" w14:textId="77777777" w:rsidR="006B0BB7" w:rsidRDefault="006B0B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2"/>
                <w:szCs w:val="22"/>
              </w:rPr>
            </w:pPr>
          </w:p>
          <w:p w14:paraId="3A7D3C79" w14:textId="77777777" w:rsidR="006B0BB7" w:rsidRDefault="006B0B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2"/>
                <w:szCs w:val="22"/>
              </w:rPr>
            </w:pPr>
          </w:p>
          <w:p w14:paraId="7185C851" w14:textId="77777777" w:rsidR="006B0BB7" w:rsidRDefault="006B0B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2"/>
                <w:szCs w:val="22"/>
              </w:rPr>
            </w:pPr>
          </w:p>
          <w:p w14:paraId="3462CDE1" w14:textId="77777777" w:rsidR="006B0BB7" w:rsidRDefault="006B0B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2"/>
                <w:szCs w:val="22"/>
              </w:rPr>
            </w:pPr>
          </w:p>
          <w:p w14:paraId="4D80ED5B" w14:textId="77777777" w:rsidR="006B0BB7" w:rsidRDefault="006B0B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2"/>
                <w:szCs w:val="22"/>
              </w:rPr>
            </w:pPr>
          </w:p>
          <w:p w14:paraId="661E93DF" w14:textId="77777777" w:rsidR="006B0BB7" w:rsidRDefault="006B0B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2"/>
                <w:szCs w:val="22"/>
              </w:rPr>
            </w:pPr>
          </w:p>
          <w:p w14:paraId="3E1BCDB8" w14:textId="77777777" w:rsidR="006B0BB7" w:rsidRDefault="006B0B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2"/>
                <w:szCs w:val="22"/>
              </w:rPr>
            </w:pPr>
          </w:p>
          <w:p w14:paraId="4BAFE169" w14:textId="77777777" w:rsidR="006B0BB7" w:rsidRDefault="006B0B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2"/>
                <w:szCs w:val="22"/>
              </w:rPr>
            </w:pPr>
          </w:p>
          <w:p w14:paraId="3567639E" w14:textId="77777777" w:rsidR="006B0BB7" w:rsidRDefault="006B0B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2"/>
                <w:szCs w:val="22"/>
              </w:rPr>
            </w:pPr>
          </w:p>
          <w:p w14:paraId="5A658282" w14:textId="77777777" w:rsidR="006B0BB7" w:rsidRDefault="006B0B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2"/>
                <w:szCs w:val="22"/>
              </w:rPr>
            </w:pPr>
          </w:p>
          <w:p w14:paraId="034C9477" w14:textId="77777777" w:rsidR="006B0BB7" w:rsidRDefault="006B0B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2"/>
                <w:szCs w:val="22"/>
              </w:rPr>
            </w:pPr>
          </w:p>
          <w:p w14:paraId="2BE8478A" w14:textId="77777777" w:rsidR="006B0BB7" w:rsidRDefault="006B0B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2"/>
                <w:szCs w:val="22"/>
              </w:rPr>
            </w:pPr>
          </w:p>
          <w:p w14:paraId="090D365B" w14:textId="77777777" w:rsidR="006B0BB7" w:rsidRDefault="006B0B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8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5AEAF488" w14:textId="77777777" w:rsidR="006B0BB7" w:rsidRDefault="006B0B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2B3FD72" w14:textId="77777777" w:rsidR="006B0BB7" w:rsidRDefault="006B0B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B0BB7" w14:paraId="624C36A0" w14:textId="77777777">
        <w:trPr>
          <w:cantSplit/>
          <w:trHeight w:val="2236"/>
        </w:trPr>
        <w:tc>
          <w:tcPr>
            <w:tcW w:w="46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4BA0A48" w14:textId="77777777" w:rsidR="006B0BB7" w:rsidRDefault="00E31C3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ОБЩЕРОССИЙСКИЙ ПРОФСОЮЗ ОБРАЗОВАНИЯ</w:t>
            </w:r>
          </w:p>
          <w:p w14:paraId="1029288D" w14:textId="77777777" w:rsidR="006B0BB7" w:rsidRDefault="00E31C3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РОСТОВСКАЯ ОБЛАСТНАЯ ОРГАНИЗАЦИЯ ПРОФЕССИОНАЛЬНОГО СОЮЗА </w:t>
            </w:r>
          </w:p>
          <w:p w14:paraId="16056C23" w14:textId="77777777" w:rsidR="006B0BB7" w:rsidRDefault="00E31C3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РАБОТНИКОВ НАРОДНОГО ОБРАЗОВАНИЯ И НАУКИ РОССИЙСКОЙ ФЕДЕРАЦИИ</w:t>
            </w:r>
          </w:p>
          <w:p w14:paraId="6912360E" w14:textId="77777777" w:rsidR="006B0BB7" w:rsidRDefault="00E31C3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(РОСТОВСКАЯ ОБЛАСТНАЯ ОРГАНИЗАЦИЯ ОБЩЕРОССИЙСКОГО ПРОФСОЮЗА ОБРАЗОВАНИЯ)</w:t>
            </w:r>
          </w:p>
          <w:p w14:paraId="7AB0B1E4" w14:textId="77777777" w:rsidR="006B0BB7" w:rsidRDefault="00E31C3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344003, г. Ростов-на-Дону, пр. Ворошиловский, 87/65, офис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522  тел.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: +7 (863) 234-84-60,</w:t>
            </w:r>
          </w:p>
          <w:p w14:paraId="67A56CDD" w14:textId="77777777" w:rsidR="006B0BB7" w:rsidRPr="00C6366D" w:rsidRDefault="00E31C38">
            <w:pPr>
              <w:keepNext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hyperlink r:id="rId8">
              <w:r w:rsidRPr="00836106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https</w:t>
              </w:r>
              <w:r w:rsidRPr="00C6366D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://</w:t>
              </w:r>
              <w:r w:rsidRPr="00836106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www</w:t>
              </w:r>
              <w:r w:rsidRPr="00C6366D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836106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obkomprof</w:t>
              </w:r>
              <w:r w:rsidRPr="00C6366D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836106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ru</w:t>
              </w:r>
            </w:hyperlink>
            <w:r w:rsidRPr="00C6366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, </w:t>
            </w:r>
            <w:r w:rsidRPr="00836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e</w:t>
            </w:r>
            <w:r w:rsidRPr="00C636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8361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mail</w:t>
            </w:r>
            <w:r w:rsidRPr="00C6366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: </w:t>
            </w:r>
            <w:hyperlink r:id="rId9">
              <w:r w:rsidRPr="00836106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rostov</w:t>
              </w:r>
              <w:r w:rsidRPr="00C6366D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@</w:t>
              </w:r>
              <w:r w:rsidRPr="00836106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obkomprof</w:t>
              </w:r>
              <w:r w:rsidRPr="00C6366D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836106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ru</w:t>
              </w:r>
            </w:hyperlink>
          </w:p>
          <w:p w14:paraId="504E4FFF" w14:textId="77777777" w:rsidR="006B0BB7" w:rsidRDefault="00E31C3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ОКПО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02630998  ОГРН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1026100018493, </w:t>
            </w:r>
          </w:p>
          <w:p w14:paraId="675FD12F" w14:textId="77777777" w:rsidR="006B0BB7" w:rsidRDefault="00E31C3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ИНН/КПП 6165019445/616501001</w:t>
            </w:r>
          </w:p>
        </w:tc>
        <w:tc>
          <w:tcPr>
            <w:tcW w:w="744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61E8F953" w14:textId="77777777" w:rsidR="006B0BB7" w:rsidRDefault="006B0BB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05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1B1CBA8" w14:textId="77777777" w:rsidR="006B0BB7" w:rsidRDefault="006B0BB7">
            <w:pPr>
              <w:pStyle w:val="1"/>
              <w:shd w:val="clear" w:color="auto" w:fill="FFFFFF"/>
              <w:spacing w:before="0" w:after="0" w:line="300" w:lineRule="atLeast"/>
              <w:rPr>
                <w:rFonts w:ascii="Times New Roman" w:hAnsi="Times New Roman" w:cs="Times New Roman"/>
                <w:b w:val="0"/>
                <w:bCs/>
                <w:color w:val="000000"/>
                <w:sz w:val="28"/>
                <w:szCs w:val="28"/>
              </w:rPr>
            </w:pPr>
          </w:p>
          <w:p w14:paraId="6405E927" w14:textId="77777777" w:rsidR="006B0BB7" w:rsidRDefault="00E31C38">
            <w:pPr>
              <w:pStyle w:val="a4"/>
              <w:ind w:right="-108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Председателям </w:t>
            </w:r>
          </w:p>
          <w:p w14:paraId="51CE623F" w14:textId="77777777" w:rsidR="006B0BB7" w:rsidRDefault="00E31C38">
            <w:pPr>
              <w:pStyle w:val="a4"/>
              <w:ind w:right="-108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первичных профсоюзных </w:t>
            </w:r>
          </w:p>
          <w:p w14:paraId="759BE5FF" w14:textId="77777777" w:rsidR="006B0BB7" w:rsidRDefault="00E31C38">
            <w:pPr>
              <w:pStyle w:val="a4"/>
              <w:ind w:right="-108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организаций вузов </w:t>
            </w:r>
          </w:p>
          <w:p w14:paraId="78D3630A" w14:textId="77777777" w:rsidR="006B0BB7" w:rsidRDefault="006B0BB7">
            <w:pPr>
              <w:pStyle w:val="a4"/>
              <w:ind w:right="-108"/>
              <w:rPr>
                <w:rFonts w:ascii="Times New Roman" w:hAnsi="Times New Roman"/>
                <w:sz w:val="28"/>
                <w:szCs w:val="24"/>
              </w:rPr>
            </w:pPr>
          </w:p>
          <w:p w14:paraId="608B7D21" w14:textId="77777777" w:rsidR="006B0BB7" w:rsidRDefault="006B0B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B0BB7" w14:paraId="1C4674A8" w14:textId="77777777">
        <w:trPr>
          <w:cantSplit/>
          <w:trHeight w:val="1613"/>
        </w:trPr>
        <w:tc>
          <w:tcPr>
            <w:tcW w:w="46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0D87796" w14:textId="1994F2ED" w:rsidR="006B0BB7" w:rsidRDefault="00E31C3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 w:type="textWrapping" w:clear="all"/>
            </w:r>
            <w:r w:rsidR="00C63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март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.2025   № </w:t>
            </w:r>
          </w:p>
          <w:p w14:paraId="2B7078B4" w14:textId="77777777" w:rsidR="006B0BB7" w:rsidRDefault="006B0B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14D3689C" w14:textId="77777777" w:rsidR="006B0BB7" w:rsidRDefault="00E31C3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На № ______ от ________________</w:t>
            </w:r>
          </w:p>
        </w:tc>
        <w:tc>
          <w:tcPr>
            <w:tcW w:w="744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0D60ECA3" w14:textId="77777777" w:rsidR="006B0BB7" w:rsidRDefault="006B0BB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0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A62D306" w14:textId="77777777" w:rsidR="006B0BB7" w:rsidRDefault="006B0BB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1ACE134D" w14:textId="77777777" w:rsidR="009475AE" w:rsidRDefault="009475AE">
      <w:pPr>
        <w:ind w:right="282"/>
        <w:jc w:val="center"/>
        <w:rPr>
          <w:rFonts w:ascii="Times New Roman" w:hAnsi="Times New Roman"/>
          <w:sz w:val="28"/>
          <w:szCs w:val="28"/>
        </w:rPr>
      </w:pPr>
    </w:p>
    <w:p w14:paraId="06491BE5" w14:textId="759001DB" w:rsidR="00C6366D" w:rsidRPr="00430F84" w:rsidRDefault="00C6366D" w:rsidP="00F65DA7">
      <w:pPr>
        <w:jc w:val="center"/>
        <w:rPr>
          <w:rFonts w:ascii="Arial" w:hAnsi="Arial" w:cs="Arial"/>
          <w:b/>
          <w:iCs/>
          <w:color w:val="FF0000"/>
          <w:sz w:val="28"/>
          <w:szCs w:val="28"/>
        </w:rPr>
      </w:pPr>
      <w:r w:rsidRPr="00430F84">
        <w:rPr>
          <w:rFonts w:ascii="Arial" w:hAnsi="Arial" w:cs="Arial"/>
          <w:b/>
          <w:iCs/>
          <w:color w:val="FF0000"/>
          <w:sz w:val="28"/>
          <w:szCs w:val="28"/>
        </w:rPr>
        <w:t>Прайс 2025 по ценам санаториев Кавказских Минеральных Вод.</w:t>
      </w:r>
    </w:p>
    <w:p w14:paraId="531C08F2" w14:textId="77777777" w:rsidR="00F65DA7" w:rsidRDefault="00C6366D" w:rsidP="00F65DA7">
      <w:pPr>
        <w:jc w:val="center"/>
        <w:rPr>
          <w:rFonts w:ascii="Arial" w:hAnsi="Arial" w:cs="Arial"/>
          <w:b/>
          <w:iCs/>
          <w:color w:val="FF0000"/>
          <w:sz w:val="28"/>
          <w:szCs w:val="28"/>
        </w:rPr>
      </w:pPr>
      <w:r w:rsidRPr="00430F84">
        <w:rPr>
          <w:rFonts w:ascii="Arial" w:hAnsi="Arial" w:cs="Arial"/>
          <w:b/>
          <w:iCs/>
          <w:color w:val="FF0000"/>
          <w:sz w:val="28"/>
          <w:szCs w:val="28"/>
        </w:rPr>
        <w:t>Цены указаны с учетом туристического налога</w:t>
      </w:r>
    </w:p>
    <w:p w14:paraId="3DBFCBBA" w14:textId="77F0272E" w:rsidR="00C6366D" w:rsidRPr="00430F84" w:rsidRDefault="00C6366D" w:rsidP="00C6366D">
      <w:pPr>
        <w:jc w:val="both"/>
        <w:rPr>
          <w:rFonts w:ascii="Arial" w:hAnsi="Arial" w:cs="Arial"/>
          <w:b/>
          <w:iCs/>
          <w:color w:val="FF0000"/>
          <w:sz w:val="28"/>
          <w:szCs w:val="28"/>
        </w:rPr>
      </w:pPr>
      <w:r w:rsidRPr="00430F84">
        <w:rPr>
          <w:rFonts w:ascii="Arial" w:hAnsi="Arial" w:cs="Arial"/>
          <w:b/>
          <w:iCs/>
          <w:color w:val="FF0000"/>
          <w:sz w:val="28"/>
          <w:szCs w:val="28"/>
        </w:rPr>
        <w:t xml:space="preserve">    </w:t>
      </w:r>
    </w:p>
    <w:tbl>
      <w:tblPr>
        <w:tblStyle w:val="af0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2734"/>
        <w:gridCol w:w="1377"/>
        <w:gridCol w:w="1730"/>
        <w:gridCol w:w="3515"/>
      </w:tblGrid>
      <w:tr w:rsidR="00C6366D" w:rsidRPr="00D224F4" w14:paraId="39B8E68B" w14:textId="77777777" w:rsidTr="008F196D">
        <w:tc>
          <w:tcPr>
            <w:tcW w:w="675" w:type="dxa"/>
          </w:tcPr>
          <w:p w14:paraId="01F76681" w14:textId="77777777" w:rsidR="00C6366D" w:rsidRPr="00D224F4" w:rsidRDefault="00C6366D" w:rsidP="008F196D">
            <w:pPr>
              <w:jc w:val="both"/>
              <w:rPr>
                <w:rFonts w:ascii="Arial" w:hAnsi="Arial" w:cs="Arial"/>
              </w:rPr>
            </w:pPr>
            <w:r w:rsidRPr="00D224F4">
              <w:rPr>
                <w:rFonts w:ascii="Arial" w:hAnsi="Arial" w:cs="Arial"/>
              </w:rPr>
              <w:t>№</w:t>
            </w:r>
          </w:p>
          <w:p w14:paraId="0B2424BB" w14:textId="77777777" w:rsidR="00C6366D" w:rsidRPr="00D224F4" w:rsidRDefault="00C6366D" w:rsidP="008F196D">
            <w:pPr>
              <w:jc w:val="both"/>
              <w:rPr>
                <w:rFonts w:ascii="Arial" w:hAnsi="Arial" w:cs="Arial"/>
              </w:rPr>
            </w:pPr>
            <w:r w:rsidRPr="00D224F4">
              <w:rPr>
                <w:rFonts w:ascii="Arial" w:hAnsi="Arial" w:cs="Arial"/>
              </w:rPr>
              <w:t>п/п</w:t>
            </w:r>
          </w:p>
        </w:tc>
        <w:tc>
          <w:tcPr>
            <w:tcW w:w="2734" w:type="dxa"/>
          </w:tcPr>
          <w:p w14:paraId="04A1C074" w14:textId="77777777" w:rsidR="00C6366D" w:rsidRPr="00D224F4" w:rsidRDefault="00C6366D" w:rsidP="008F196D">
            <w:pPr>
              <w:jc w:val="center"/>
              <w:rPr>
                <w:rFonts w:ascii="Arial" w:hAnsi="Arial" w:cs="Arial"/>
              </w:rPr>
            </w:pPr>
            <w:r w:rsidRPr="00D224F4">
              <w:rPr>
                <w:rFonts w:ascii="Arial" w:hAnsi="Arial" w:cs="Arial"/>
              </w:rPr>
              <w:t>Категория номера размещения</w:t>
            </w:r>
          </w:p>
        </w:tc>
        <w:tc>
          <w:tcPr>
            <w:tcW w:w="6622" w:type="dxa"/>
            <w:gridSpan w:val="3"/>
          </w:tcPr>
          <w:p w14:paraId="4C60D42F" w14:textId="77777777" w:rsidR="00C6366D" w:rsidRPr="00D224F4" w:rsidRDefault="00C6366D" w:rsidP="008F196D">
            <w:pPr>
              <w:jc w:val="both"/>
              <w:rPr>
                <w:rFonts w:ascii="Arial" w:hAnsi="Arial" w:cs="Arial"/>
              </w:rPr>
            </w:pPr>
            <w:r w:rsidRPr="00D224F4">
              <w:rPr>
                <w:rFonts w:ascii="Arial" w:hAnsi="Arial" w:cs="Arial"/>
              </w:rPr>
              <w:t>Период действия цен, цена койко-дня, руб.</w:t>
            </w:r>
          </w:p>
        </w:tc>
      </w:tr>
      <w:tr w:rsidR="00C6366D" w:rsidRPr="00D224F4" w14:paraId="470B8AB8" w14:textId="77777777" w:rsidTr="008F196D">
        <w:tc>
          <w:tcPr>
            <w:tcW w:w="10031" w:type="dxa"/>
            <w:gridSpan w:val="5"/>
          </w:tcPr>
          <w:p w14:paraId="057142C8" w14:textId="77777777" w:rsidR="00C6366D" w:rsidRPr="0040339C" w:rsidRDefault="00C6366D" w:rsidP="008F196D">
            <w:pPr>
              <w:jc w:val="center"/>
              <w:rPr>
                <w:sz w:val="26"/>
                <w:szCs w:val="26"/>
              </w:rPr>
            </w:pPr>
            <w:r w:rsidRPr="0040339C">
              <w:rPr>
                <w:rFonts w:ascii="Arial" w:hAnsi="Arial" w:cs="Arial"/>
                <w:b/>
                <w:sz w:val="26"/>
                <w:szCs w:val="26"/>
                <w:highlight w:val="yellow"/>
              </w:rPr>
              <w:t>г. ЕССЕНТУКИ</w:t>
            </w:r>
          </w:p>
          <w:p w14:paraId="651BB5CA" w14:textId="77777777" w:rsidR="00C6366D" w:rsidRPr="00843076" w:rsidRDefault="00C6366D" w:rsidP="008F196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43076">
              <w:rPr>
                <w:rFonts w:ascii="Arial" w:hAnsi="Arial" w:cs="Arial"/>
                <w:b/>
                <w:sz w:val="18"/>
                <w:szCs w:val="18"/>
              </w:rPr>
              <w:t>Основной профиль лечения заболеваний в санаториях г. Ессентуки:</w:t>
            </w:r>
          </w:p>
          <w:p w14:paraId="7319FCFE" w14:textId="77777777" w:rsidR="00C6366D" w:rsidRPr="0023451F" w:rsidRDefault="00C6366D" w:rsidP="008F196D">
            <w:pPr>
              <w:rPr>
                <w:rFonts w:ascii="Arial" w:hAnsi="Arial" w:cs="Arial"/>
                <w:b/>
                <w:u w:val="single"/>
              </w:rPr>
            </w:pPr>
            <w:r w:rsidRPr="00843076">
              <w:rPr>
                <w:rFonts w:ascii="Arial" w:hAnsi="Arial" w:cs="Arial"/>
                <w:b/>
                <w:sz w:val="18"/>
                <w:szCs w:val="18"/>
                <w:u w:val="single"/>
              </w:rPr>
              <w:t>Болезни органов пищеварения</w:t>
            </w:r>
            <w:r w:rsidRPr="00843076">
              <w:rPr>
                <w:sz w:val="18"/>
                <w:szCs w:val="18"/>
                <w:u w:val="single"/>
              </w:rPr>
              <w:t xml:space="preserve">, </w:t>
            </w:r>
            <w:r w:rsidRPr="00843076">
              <w:rPr>
                <w:b/>
                <w:sz w:val="18"/>
                <w:szCs w:val="18"/>
              </w:rPr>
              <w:t>б</w:t>
            </w:r>
            <w:r w:rsidRPr="00843076">
              <w:rPr>
                <w:rFonts w:ascii="Arial" w:hAnsi="Arial" w:cs="Arial"/>
                <w:b/>
                <w:sz w:val="18"/>
                <w:szCs w:val="18"/>
              </w:rPr>
              <w:t>олезни пищевода, болезни желудка, болезни печени,</w:t>
            </w:r>
            <w:r w:rsidRPr="00843076">
              <w:rPr>
                <w:sz w:val="18"/>
                <w:szCs w:val="18"/>
              </w:rPr>
              <w:t xml:space="preserve"> </w:t>
            </w:r>
            <w:r w:rsidRPr="00843076">
              <w:rPr>
                <w:rFonts w:ascii="Arial" w:hAnsi="Arial" w:cs="Arial"/>
                <w:b/>
                <w:sz w:val="18"/>
                <w:szCs w:val="18"/>
              </w:rPr>
              <w:t>болезни кишечника, болезни желчного пузыря, желчевыводящих путей и поджелудочной железы.</w:t>
            </w:r>
            <w:r w:rsidRPr="00843076">
              <w:rPr>
                <w:sz w:val="18"/>
                <w:szCs w:val="18"/>
              </w:rPr>
              <w:t xml:space="preserve"> </w:t>
            </w:r>
            <w:r w:rsidRPr="00843076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Болезни эндокринной системы, расстройства питания и нарушения обмена веществ </w:t>
            </w:r>
            <w:r w:rsidRPr="00843076">
              <w:rPr>
                <w:rFonts w:ascii="Arial" w:hAnsi="Arial" w:cs="Arial"/>
                <w:b/>
                <w:sz w:val="18"/>
                <w:szCs w:val="18"/>
              </w:rPr>
              <w:t xml:space="preserve">инсулинзависимый сахарный </w:t>
            </w:r>
            <w:proofErr w:type="gramStart"/>
            <w:r w:rsidRPr="00843076">
              <w:rPr>
                <w:rFonts w:ascii="Arial" w:hAnsi="Arial" w:cs="Arial"/>
                <w:b/>
                <w:sz w:val="18"/>
                <w:szCs w:val="18"/>
              </w:rPr>
              <w:t>диабет:средней</w:t>
            </w:r>
            <w:proofErr w:type="gramEnd"/>
            <w:r w:rsidRPr="00843076">
              <w:rPr>
                <w:rFonts w:ascii="Arial" w:hAnsi="Arial" w:cs="Arial"/>
                <w:b/>
                <w:sz w:val="18"/>
                <w:szCs w:val="18"/>
              </w:rPr>
              <w:t xml:space="preserve"> и тяжелой формы при стабильном течении, без наклонности к кетозу.</w:t>
            </w:r>
            <w:r w:rsidRPr="00843076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</w:t>
            </w:r>
            <w:r w:rsidRPr="00843076">
              <w:rPr>
                <w:rFonts w:ascii="Arial" w:hAnsi="Arial" w:cs="Arial"/>
                <w:b/>
                <w:sz w:val="18"/>
                <w:szCs w:val="18"/>
              </w:rPr>
              <w:t xml:space="preserve">Инсулиннезависимый сахарный </w:t>
            </w:r>
            <w:proofErr w:type="gramStart"/>
            <w:r w:rsidRPr="00843076">
              <w:rPr>
                <w:rFonts w:ascii="Arial" w:hAnsi="Arial" w:cs="Arial"/>
                <w:b/>
                <w:sz w:val="18"/>
                <w:szCs w:val="18"/>
              </w:rPr>
              <w:t>диабет:легкой</w:t>
            </w:r>
            <w:proofErr w:type="gramEnd"/>
            <w:r w:rsidRPr="00843076">
              <w:rPr>
                <w:rFonts w:ascii="Arial" w:hAnsi="Arial" w:cs="Arial"/>
                <w:b/>
                <w:sz w:val="18"/>
                <w:szCs w:val="18"/>
              </w:rPr>
              <w:t>, средней и тяжелой формы при стабильном течении, без наклонности к кетозу.</w:t>
            </w:r>
            <w:r w:rsidRPr="00843076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</w:t>
            </w:r>
            <w:r w:rsidRPr="00843076">
              <w:rPr>
                <w:rFonts w:ascii="Arial" w:hAnsi="Arial" w:cs="Arial"/>
                <w:b/>
                <w:sz w:val="18"/>
                <w:szCs w:val="18"/>
              </w:rPr>
              <w:t>Ожирение:</w:t>
            </w:r>
          </w:p>
        </w:tc>
      </w:tr>
      <w:tr w:rsidR="00C6366D" w:rsidRPr="00D224F4" w14:paraId="3A543251" w14:textId="77777777" w:rsidTr="008F196D">
        <w:tc>
          <w:tcPr>
            <w:tcW w:w="10031" w:type="dxa"/>
            <w:gridSpan w:val="5"/>
          </w:tcPr>
          <w:p w14:paraId="20D584CB" w14:textId="77777777" w:rsidR="00C6366D" w:rsidRPr="00433B1E" w:rsidRDefault="00C6366D" w:rsidP="008F196D">
            <w:pPr>
              <w:jc w:val="center"/>
              <w:rPr>
                <w:rFonts w:ascii="Arial" w:hAnsi="Arial" w:cs="Arial"/>
                <w:b/>
                <w:sz w:val="26"/>
                <w:szCs w:val="26"/>
                <w:highlight w:val="green"/>
              </w:rPr>
            </w:pPr>
            <w:r w:rsidRPr="00A00042">
              <w:rPr>
                <w:rFonts w:ascii="Arial" w:hAnsi="Arial" w:cs="Arial"/>
                <w:b/>
                <w:sz w:val="26"/>
                <w:szCs w:val="26"/>
                <w:highlight w:val="green"/>
              </w:rPr>
              <w:t>ФГБУЗ Санаторий «им. Сеченова</w:t>
            </w:r>
            <w:proofErr w:type="gramStart"/>
            <w:r w:rsidRPr="00A00042">
              <w:rPr>
                <w:rFonts w:ascii="Arial" w:hAnsi="Arial" w:cs="Arial"/>
                <w:b/>
                <w:sz w:val="26"/>
                <w:szCs w:val="26"/>
                <w:highlight w:val="green"/>
              </w:rPr>
              <w:t>»</w:t>
            </w:r>
            <w:r>
              <w:rPr>
                <w:rFonts w:ascii="Arial" w:hAnsi="Arial" w:cs="Arial"/>
                <w:b/>
                <w:sz w:val="26"/>
                <w:szCs w:val="26"/>
                <w:highlight w:val="green"/>
              </w:rPr>
              <w:t>,</w:t>
            </w:r>
            <w:r w:rsidRPr="00A00042">
              <w:rPr>
                <w:rFonts w:ascii="Arial" w:hAnsi="Arial" w:cs="Arial"/>
                <w:b/>
                <w:sz w:val="26"/>
                <w:szCs w:val="26"/>
                <w:highlight w:val="green"/>
              </w:rPr>
              <w:t>бассейн</w:t>
            </w:r>
            <w:proofErr w:type="gramEnd"/>
            <w:r>
              <w:rPr>
                <w:rFonts w:ascii="Arial" w:hAnsi="Arial" w:cs="Arial"/>
                <w:b/>
                <w:sz w:val="26"/>
                <w:szCs w:val="26"/>
                <w:highlight w:val="green"/>
              </w:rPr>
              <w:t xml:space="preserve">, </w:t>
            </w:r>
            <w:r w:rsidRPr="00A00042">
              <w:rPr>
                <w:rFonts w:ascii="Arial" w:hAnsi="Arial" w:cs="Arial"/>
                <w:b/>
                <w:sz w:val="26"/>
                <w:szCs w:val="26"/>
                <w:highlight w:val="green"/>
              </w:rPr>
              <w:t>г. Ессентуки</w:t>
            </w:r>
          </w:p>
        </w:tc>
      </w:tr>
      <w:tr w:rsidR="00C6366D" w:rsidRPr="00D224F4" w14:paraId="6CB56240" w14:textId="77777777" w:rsidTr="008F196D">
        <w:tc>
          <w:tcPr>
            <w:tcW w:w="10031" w:type="dxa"/>
            <w:gridSpan w:val="5"/>
          </w:tcPr>
          <w:p w14:paraId="4B1B2DB5" w14:textId="77777777" w:rsidR="00C6366D" w:rsidRPr="00B1619E" w:rsidRDefault="00C6366D" w:rsidP="008F196D">
            <w:pPr>
              <w:jc w:val="center"/>
              <w:rPr>
                <w:rFonts w:ascii="Arial" w:hAnsi="Arial" w:cs="Arial"/>
                <w:b/>
                <w:sz w:val="28"/>
                <w:szCs w:val="28"/>
                <w:highlight w:val="green"/>
              </w:rPr>
            </w:pPr>
            <w:r>
              <w:rPr>
                <w:rFonts w:ascii="Arial" w:hAnsi="Arial" w:cs="Arial"/>
                <w:b/>
                <w:sz w:val="28"/>
                <w:szCs w:val="28"/>
                <w:highlight w:val="green"/>
              </w:rPr>
              <w:t>с</w:t>
            </w:r>
            <w:r w:rsidRPr="00EE04DE">
              <w:rPr>
                <w:rFonts w:ascii="Arial" w:hAnsi="Arial" w:cs="Arial"/>
                <w:b/>
                <w:sz w:val="28"/>
                <w:szCs w:val="28"/>
                <w:highlight w:val="green"/>
              </w:rPr>
              <w:t>анаторий «Центросоюза» РФ</w:t>
            </w:r>
            <w:r>
              <w:rPr>
                <w:rFonts w:ascii="Arial" w:hAnsi="Arial" w:cs="Arial"/>
                <w:b/>
                <w:sz w:val="28"/>
                <w:szCs w:val="28"/>
                <w:highlight w:val="green"/>
              </w:rPr>
              <w:t xml:space="preserve">, </w:t>
            </w:r>
            <w:proofErr w:type="gramStart"/>
            <w:r w:rsidRPr="00EE04DE">
              <w:rPr>
                <w:rFonts w:ascii="Arial" w:hAnsi="Arial" w:cs="Arial"/>
                <w:b/>
                <w:sz w:val="28"/>
                <w:szCs w:val="28"/>
                <w:highlight w:val="green"/>
              </w:rPr>
              <w:t>бассейн</w:t>
            </w:r>
            <w:r>
              <w:rPr>
                <w:rFonts w:ascii="Arial" w:hAnsi="Arial" w:cs="Arial"/>
                <w:b/>
                <w:sz w:val="28"/>
                <w:szCs w:val="28"/>
                <w:highlight w:val="green"/>
              </w:rPr>
              <w:t xml:space="preserve">, </w:t>
            </w:r>
            <w:r w:rsidRPr="00EE04DE">
              <w:rPr>
                <w:rFonts w:ascii="Arial" w:hAnsi="Arial" w:cs="Arial"/>
                <w:b/>
                <w:sz w:val="28"/>
                <w:szCs w:val="28"/>
                <w:highlight w:val="green"/>
              </w:rPr>
              <w:t xml:space="preserve">  </w:t>
            </w:r>
            <w:proofErr w:type="gramEnd"/>
            <w:r w:rsidRPr="00EE04DE">
              <w:rPr>
                <w:rFonts w:ascii="Arial" w:hAnsi="Arial" w:cs="Arial"/>
                <w:b/>
                <w:sz w:val="28"/>
                <w:szCs w:val="28"/>
                <w:highlight w:val="green"/>
              </w:rPr>
              <w:t>в г. Ессентуки</w:t>
            </w:r>
          </w:p>
        </w:tc>
      </w:tr>
      <w:tr w:rsidR="00C6366D" w:rsidRPr="00D224F4" w14:paraId="03F9FB61" w14:textId="77777777" w:rsidTr="008F196D">
        <w:tc>
          <w:tcPr>
            <w:tcW w:w="675" w:type="dxa"/>
          </w:tcPr>
          <w:p w14:paraId="058727DE" w14:textId="77777777" w:rsidR="00C6366D" w:rsidRPr="00D224F4" w:rsidRDefault="00C6366D" w:rsidP="008F196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111" w:type="dxa"/>
            <w:gridSpan w:val="2"/>
          </w:tcPr>
          <w:p w14:paraId="2D111171" w14:textId="77777777" w:rsidR="00C6366D" w:rsidRPr="003051F7" w:rsidRDefault="00C6366D" w:rsidP="008F196D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F6FE5">
              <w:rPr>
                <w:rFonts w:ascii="Arial" w:hAnsi="Arial" w:cs="Arial"/>
                <w:b/>
                <w:i/>
                <w:sz w:val="24"/>
                <w:szCs w:val="24"/>
                <w:highlight w:val="yellow"/>
              </w:rPr>
              <w:t>санаторно-курортная путевка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730" w:type="dxa"/>
          </w:tcPr>
          <w:p w14:paraId="02D6F2D2" w14:textId="77777777" w:rsidR="00C6366D" w:rsidRPr="00476C68" w:rsidRDefault="00C6366D" w:rsidP="008F196D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pPr>
            <w:r w:rsidRPr="00476C68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>16.01.25-31.03.25</w:t>
            </w:r>
          </w:p>
        </w:tc>
        <w:tc>
          <w:tcPr>
            <w:tcW w:w="3515" w:type="dxa"/>
          </w:tcPr>
          <w:p w14:paraId="0B2E22CE" w14:textId="77777777" w:rsidR="00C6366D" w:rsidRPr="00705A57" w:rsidRDefault="00C6366D" w:rsidP="008F196D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  <w:highlight w:val="yellow"/>
              </w:rPr>
            </w:pPr>
            <w:r w:rsidRPr="00705A57">
              <w:rPr>
                <w:rFonts w:ascii="Arial" w:hAnsi="Arial" w:cs="Arial"/>
                <w:b/>
                <w:i/>
                <w:sz w:val="28"/>
                <w:szCs w:val="28"/>
                <w:highlight w:val="cyan"/>
              </w:rPr>
              <w:t>01.04.25 по 15.01.26</w:t>
            </w:r>
          </w:p>
        </w:tc>
      </w:tr>
      <w:tr w:rsidR="00C6366D" w:rsidRPr="003051F7" w14:paraId="7BCADBCD" w14:textId="77777777" w:rsidTr="008F196D">
        <w:tc>
          <w:tcPr>
            <w:tcW w:w="675" w:type="dxa"/>
          </w:tcPr>
          <w:p w14:paraId="282D67BC" w14:textId="77777777" w:rsidR="00C6366D" w:rsidRPr="00C45E99" w:rsidRDefault="00C6366D" w:rsidP="008F196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4111" w:type="dxa"/>
            <w:gridSpan w:val="2"/>
          </w:tcPr>
          <w:p w14:paraId="70F16805" w14:textId="77777777" w:rsidR="00C6366D" w:rsidRPr="00BD6527" w:rsidRDefault="00C6366D" w:rsidP="008F196D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D6527">
              <w:rPr>
                <w:rFonts w:ascii="Arial" w:hAnsi="Arial" w:cs="Arial"/>
                <w:b/>
                <w:sz w:val="18"/>
                <w:szCs w:val="18"/>
              </w:rPr>
              <w:t xml:space="preserve">2мест 1комнат «Стандартный» номер </w:t>
            </w:r>
          </w:p>
        </w:tc>
        <w:tc>
          <w:tcPr>
            <w:tcW w:w="1730" w:type="dxa"/>
          </w:tcPr>
          <w:p w14:paraId="7830811F" w14:textId="77777777" w:rsidR="00C6366D" w:rsidRPr="00B23C72" w:rsidRDefault="00C6366D" w:rsidP="008F196D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B23C7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4800</w:t>
            </w:r>
          </w:p>
        </w:tc>
        <w:tc>
          <w:tcPr>
            <w:tcW w:w="3515" w:type="dxa"/>
          </w:tcPr>
          <w:p w14:paraId="77D68575" w14:textId="77777777" w:rsidR="00C6366D" w:rsidRPr="00BF4329" w:rsidRDefault="00C6366D" w:rsidP="008F196D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highlight w:val="green"/>
              </w:rPr>
            </w:pPr>
            <w:r w:rsidRPr="00BF4329">
              <w:rPr>
                <w:rFonts w:ascii="Arial" w:hAnsi="Arial" w:cs="Arial"/>
                <w:b/>
                <w:color w:val="000000" w:themeColor="text1"/>
                <w:sz w:val="28"/>
                <w:szCs w:val="28"/>
                <w:highlight w:val="green"/>
              </w:rPr>
              <w:t>5400</w:t>
            </w:r>
          </w:p>
        </w:tc>
      </w:tr>
      <w:tr w:rsidR="00C6366D" w:rsidRPr="00D224F4" w14:paraId="532AE699" w14:textId="77777777" w:rsidTr="008F196D">
        <w:trPr>
          <w:trHeight w:val="316"/>
        </w:trPr>
        <w:tc>
          <w:tcPr>
            <w:tcW w:w="675" w:type="dxa"/>
          </w:tcPr>
          <w:p w14:paraId="305F42E1" w14:textId="77777777" w:rsidR="00C6366D" w:rsidRPr="00D224F4" w:rsidRDefault="00C6366D" w:rsidP="008F196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4111" w:type="dxa"/>
            <w:gridSpan w:val="2"/>
          </w:tcPr>
          <w:p w14:paraId="519591DF" w14:textId="77777777" w:rsidR="00C6366D" w:rsidRPr="00BD6527" w:rsidRDefault="00C6366D" w:rsidP="008F196D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D6527">
              <w:rPr>
                <w:rFonts w:ascii="Arial" w:hAnsi="Arial" w:cs="Arial"/>
                <w:b/>
                <w:sz w:val="18"/>
                <w:szCs w:val="18"/>
              </w:rPr>
              <w:t xml:space="preserve">2 </w:t>
            </w:r>
            <w:proofErr w:type="gramStart"/>
            <w:r w:rsidRPr="00BD6527">
              <w:rPr>
                <w:rFonts w:ascii="Arial" w:hAnsi="Arial" w:cs="Arial"/>
                <w:b/>
                <w:sz w:val="18"/>
                <w:szCs w:val="18"/>
              </w:rPr>
              <w:t>мест  2</w:t>
            </w:r>
            <w:proofErr w:type="gramEnd"/>
            <w:r w:rsidRPr="00BD6527">
              <w:rPr>
                <w:rFonts w:ascii="Arial" w:hAnsi="Arial" w:cs="Arial"/>
                <w:b/>
                <w:sz w:val="18"/>
                <w:szCs w:val="18"/>
              </w:rPr>
              <w:t xml:space="preserve">комнатный номер «Стандартный» </w:t>
            </w:r>
          </w:p>
        </w:tc>
        <w:tc>
          <w:tcPr>
            <w:tcW w:w="1730" w:type="dxa"/>
          </w:tcPr>
          <w:p w14:paraId="7209F392" w14:textId="77777777" w:rsidR="00C6366D" w:rsidRPr="00B23C72" w:rsidRDefault="00C6366D" w:rsidP="008F196D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B23C7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5100</w:t>
            </w:r>
          </w:p>
        </w:tc>
        <w:tc>
          <w:tcPr>
            <w:tcW w:w="3515" w:type="dxa"/>
          </w:tcPr>
          <w:p w14:paraId="02D226E6" w14:textId="77777777" w:rsidR="00C6366D" w:rsidRPr="00BF4329" w:rsidRDefault="00C6366D" w:rsidP="008F196D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highlight w:val="green"/>
              </w:rPr>
            </w:pPr>
            <w:r w:rsidRPr="00BF4329">
              <w:rPr>
                <w:rFonts w:ascii="Arial" w:hAnsi="Arial" w:cs="Arial"/>
                <w:b/>
                <w:color w:val="000000" w:themeColor="text1"/>
                <w:sz w:val="28"/>
                <w:szCs w:val="28"/>
                <w:highlight w:val="green"/>
              </w:rPr>
              <w:t>5700</w:t>
            </w:r>
          </w:p>
        </w:tc>
      </w:tr>
      <w:tr w:rsidR="00C6366D" w:rsidRPr="00D224F4" w14:paraId="18B644AE" w14:textId="77777777" w:rsidTr="008F196D">
        <w:tc>
          <w:tcPr>
            <w:tcW w:w="675" w:type="dxa"/>
          </w:tcPr>
          <w:p w14:paraId="2FDD5965" w14:textId="77777777" w:rsidR="00C6366D" w:rsidRPr="00D224F4" w:rsidRDefault="00C6366D" w:rsidP="008F196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4111" w:type="dxa"/>
            <w:gridSpan w:val="2"/>
          </w:tcPr>
          <w:p w14:paraId="59BB520E" w14:textId="77777777" w:rsidR="00C6366D" w:rsidRPr="00BD6527" w:rsidRDefault="00C6366D" w:rsidP="008F196D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D6527">
              <w:rPr>
                <w:rFonts w:ascii="Arial" w:hAnsi="Arial" w:cs="Arial"/>
                <w:b/>
                <w:sz w:val="18"/>
                <w:szCs w:val="18"/>
              </w:rPr>
              <w:t>1мест 1 комнатный «Стандартный» номер</w:t>
            </w:r>
          </w:p>
        </w:tc>
        <w:tc>
          <w:tcPr>
            <w:tcW w:w="1730" w:type="dxa"/>
          </w:tcPr>
          <w:p w14:paraId="0247BF2D" w14:textId="77777777" w:rsidR="00C6366D" w:rsidRPr="00B23C72" w:rsidRDefault="00C6366D" w:rsidP="008F196D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B23C7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5800</w:t>
            </w:r>
          </w:p>
        </w:tc>
        <w:tc>
          <w:tcPr>
            <w:tcW w:w="3515" w:type="dxa"/>
          </w:tcPr>
          <w:p w14:paraId="157DDDE5" w14:textId="77777777" w:rsidR="00C6366D" w:rsidRPr="00BF4329" w:rsidRDefault="00C6366D" w:rsidP="008F196D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highlight w:val="green"/>
              </w:rPr>
            </w:pPr>
            <w:r w:rsidRPr="00BF4329">
              <w:rPr>
                <w:rFonts w:ascii="Arial" w:hAnsi="Arial" w:cs="Arial"/>
                <w:b/>
                <w:color w:val="000000" w:themeColor="text1"/>
                <w:sz w:val="28"/>
                <w:szCs w:val="28"/>
                <w:highlight w:val="green"/>
              </w:rPr>
              <w:t>6300</w:t>
            </w:r>
          </w:p>
        </w:tc>
      </w:tr>
      <w:tr w:rsidR="00C6366D" w:rsidRPr="00C047AA" w14:paraId="70549C8D" w14:textId="77777777" w:rsidTr="008F196D">
        <w:tc>
          <w:tcPr>
            <w:tcW w:w="10031" w:type="dxa"/>
            <w:gridSpan w:val="5"/>
          </w:tcPr>
          <w:p w14:paraId="23759151" w14:textId="77777777" w:rsidR="00C6366D" w:rsidRPr="00BD6527" w:rsidRDefault="00C6366D" w:rsidP="008F196D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proofErr w:type="gramStart"/>
            <w:r w:rsidRPr="0000661D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>оздоровительная  путевка</w:t>
            </w:r>
            <w:proofErr w:type="gramEnd"/>
            <w:r>
              <w:rPr>
                <w:rFonts w:ascii="Arial" w:hAnsi="Arial" w:cs="Arial"/>
                <w:sz w:val="22"/>
                <w:szCs w:val="22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(вкл. прожи</w:t>
            </w:r>
            <w:r w:rsidRPr="00C047A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,3-раз. диет питание,</w: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прием врача,питье мин воды бассейн</w:t>
            </w:r>
            <w:r w:rsidRPr="00C047A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)</w:t>
            </w:r>
          </w:p>
        </w:tc>
      </w:tr>
      <w:tr w:rsidR="00C6366D" w:rsidRPr="00D224F4" w14:paraId="37786C2C" w14:textId="77777777" w:rsidTr="008F196D">
        <w:tc>
          <w:tcPr>
            <w:tcW w:w="675" w:type="dxa"/>
          </w:tcPr>
          <w:p w14:paraId="7906BC0A" w14:textId="77777777" w:rsidR="00C6366D" w:rsidRDefault="00C6366D" w:rsidP="008F196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4111" w:type="dxa"/>
            <w:gridSpan w:val="2"/>
          </w:tcPr>
          <w:p w14:paraId="1268BE5A" w14:textId="77777777" w:rsidR="00C6366D" w:rsidRPr="00705A57" w:rsidRDefault="00C6366D" w:rsidP="008F196D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705A57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оздоровительная  путевка</w:t>
            </w:r>
            <w:proofErr w:type="gramEnd"/>
          </w:p>
        </w:tc>
        <w:tc>
          <w:tcPr>
            <w:tcW w:w="1730" w:type="dxa"/>
          </w:tcPr>
          <w:p w14:paraId="575B39C4" w14:textId="77777777" w:rsidR="00C6366D" w:rsidRPr="00B23C72" w:rsidRDefault="00C6366D" w:rsidP="008F19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23C72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16.01.25-31.03.25</w:t>
            </w:r>
          </w:p>
        </w:tc>
        <w:tc>
          <w:tcPr>
            <w:tcW w:w="3515" w:type="dxa"/>
          </w:tcPr>
          <w:p w14:paraId="61C40172" w14:textId="77777777" w:rsidR="00C6366D" w:rsidRPr="00B23C72" w:rsidRDefault="00C6366D" w:rsidP="008F196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05A57">
              <w:rPr>
                <w:rFonts w:ascii="Arial" w:hAnsi="Arial" w:cs="Arial"/>
                <w:b/>
                <w:sz w:val="28"/>
                <w:szCs w:val="28"/>
                <w:highlight w:val="cyan"/>
              </w:rPr>
              <w:t>01.04.25 по 15.01.26</w:t>
            </w:r>
          </w:p>
        </w:tc>
      </w:tr>
      <w:tr w:rsidR="00C6366D" w:rsidRPr="00D224F4" w14:paraId="5F139F53" w14:textId="77777777" w:rsidTr="008F196D">
        <w:tc>
          <w:tcPr>
            <w:tcW w:w="675" w:type="dxa"/>
          </w:tcPr>
          <w:p w14:paraId="21DAB432" w14:textId="77777777" w:rsidR="00C6366D" w:rsidRDefault="00C6366D" w:rsidP="008F196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4111" w:type="dxa"/>
            <w:gridSpan w:val="2"/>
          </w:tcPr>
          <w:p w14:paraId="5E3F9E54" w14:textId="77777777" w:rsidR="00C6366D" w:rsidRPr="00BD6527" w:rsidRDefault="00C6366D" w:rsidP="008F196D">
            <w:pPr>
              <w:rPr>
                <w:rFonts w:ascii="Arial" w:hAnsi="Arial" w:cs="Arial"/>
                <w:b/>
              </w:rPr>
            </w:pPr>
            <w:r w:rsidRPr="00B7218A">
              <w:rPr>
                <w:rFonts w:ascii="Arial" w:hAnsi="Arial" w:cs="Arial"/>
                <w:b/>
              </w:rPr>
              <w:t>2мест 1комнат «Стандартный» номер</w:t>
            </w:r>
          </w:p>
        </w:tc>
        <w:tc>
          <w:tcPr>
            <w:tcW w:w="1730" w:type="dxa"/>
          </w:tcPr>
          <w:p w14:paraId="49A9F73F" w14:textId="77777777" w:rsidR="00C6366D" w:rsidRDefault="00C6366D" w:rsidP="008F196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7218A">
              <w:rPr>
                <w:rFonts w:ascii="Arial" w:hAnsi="Arial" w:cs="Arial"/>
                <w:b/>
                <w:sz w:val="28"/>
                <w:szCs w:val="28"/>
              </w:rPr>
              <w:t>3900</w:t>
            </w:r>
          </w:p>
        </w:tc>
        <w:tc>
          <w:tcPr>
            <w:tcW w:w="3515" w:type="dxa"/>
          </w:tcPr>
          <w:p w14:paraId="187F19F6" w14:textId="77777777" w:rsidR="00C6366D" w:rsidRPr="00BF4329" w:rsidRDefault="00C6366D" w:rsidP="008F196D">
            <w:pPr>
              <w:jc w:val="center"/>
              <w:rPr>
                <w:rFonts w:ascii="Arial" w:hAnsi="Arial" w:cs="Arial"/>
                <w:b/>
                <w:sz w:val="28"/>
                <w:szCs w:val="28"/>
                <w:highlight w:val="green"/>
              </w:rPr>
            </w:pPr>
            <w:r w:rsidRPr="00BF4329">
              <w:rPr>
                <w:rFonts w:ascii="Arial" w:hAnsi="Arial" w:cs="Arial"/>
                <w:b/>
                <w:sz w:val="28"/>
                <w:szCs w:val="28"/>
                <w:highlight w:val="green"/>
              </w:rPr>
              <w:t>4300</w:t>
            </w:r>
          </w:p>
        </w:tc>
      </w:tr>
      <w:tr w:rsidR="00C6366D" w:rsidRPr="00D224F4" w14:paraId="466940FC" w14:textId="77777777" w:rsidTr="008F196D">
        <w:tc>
          <w:tcPr>
            <w:tcW w:w="675" w:type="dxa"/>
          </w:tcPr>
          <w:p w14:paraId="0ED40C65" w14:textId="77777777" w:rsidR="00C6366D" w:rsidRDefault="00C6366D" w:rsidP="008F196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4111" w:type="dxa"/>
            <w:gridSpan w:val="2"/>
          </w:tcPr>
          <w:p w14:paraId="77EC3EFA" w14:textId="77777777" w:rsidR="00C6366D" w:rsidRPr="009E4915" w:rsidRDefault="00C6366D" w:rsidP="008F196D">
            <w:pPr>
              <w:rPr>
                <w:rFonts w:ascii="Arial" w:hAnsi="Arial" w:cs="Arial"/>
                <w:b/>
              </w:rPr>
            </w:pPr>
            <w:r w:rsidRPr="00BD6527">
              <w:rPr>
                <w:rFonts w:ascii="Arial" w:hAnsi="Arial" w:cs="Arial"/>
                <w:b/>
              </w:rPr>
              <w:t xml:space="preserve">2 </w:t>
            </w:r>
            <w:proofErr w:type="gramStart"/>
            <w:r w:rsidRPr="00BD6527">
              <w:rPr>
                <w:rFonts w:ascii="Arial" w:hAnsi="Arial" w:cs="Arial"/>
                <w:b/>
              </w:rPr>
              <w:t>мест  2</w:t>
            </w:r>
            <w:proofErr w:type="gramEnd"/>
            <w:r w:rsidRPr="00BD6527">
              <w:rPr>
                <w:rFonts w:ascii="Arial" w:hAnsi="Arial" w:cs="Arial"/>
                <w:b/>
              </w:rPr>
              <w:t>комнатный номер «Стандартный»</w:t>
            </w:r>
          </w:p>
        </w:tc>
        <w:tc>
          <w:tcPr>
            <w:tcW w:w="1730" w:type="dxa"/>
          </w:tcPr>
          <w:p w14:paraId="3D38F72E" w14:textId="77777777" w:rsidR="00C6366D" w:rsidRPr="00B23C72" w:rsidRDefault="00C6366D" w:rsidP="008F196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7218A">
              <w:rPr>
                <w:rFonts w:ascii="Arial" w:hAnsi="Arial" w:cs="Arial"/>
                <w:b/>
                <w:sz w:val="28"/>
                <w:szCs w:val="28"/>
              </w:rPr>
              <w:t>4100</w:t>
            </w:r>
          </w:p>
        </w:tc>
        <w:tc>
          <w:tcPr>
            <w:tcW w:w="3515" w:type="dxa"/>
          </w:tcPr>
          <w:p w14:paraId="4D6F6B03" w14:textId="77777777" w:rsidR="00C6366D" w:rsidRPr="00BF4329" w:rsidRDefault="00C6366D" w:rsidP="008F196D">
            <w:pPr>
              <w:jc w:val="center"/>
              <w:rPr>
                <w:rFonts w:ascii="Arial" w:hAnsi="Arial" w:cs="Arial"/>
                <w:b/>
                <w:sz w:val="28"/>
                <w:szCs w:val="28"/>
                <w:highlight w:val="green"/>
              </w:rPr>
            </w:pPr>
            <w:r w:rsidRPr="00BF4329">
              <w:rPr>
                <w:rFonts w:ascii="Arial" w:hAnsi="Arial" w:cs="Arial"/>
                <w:b/>
                <w:sz w:val="28"/>
                <w:szCs w:val="28"/>
                <w:highlight w:val="green"/>
              </w:rPr>
              <w:t>4500</w:t>
            </w:r>
          </w:p>
        </w:tc>
      </w:tr>
      <w:tr w:rsidR="00C6366D" w:rsidRPr="00D224F4" w14:paraId="0AFFD90E" w14:textId="77777777" w:rsidTr="008F196D">
        <w:tc>
          <w:tcPr>
            <w:tcW w:w="675" w:type="dxa"/>
          </w:tcPr>
          <w:p w14:paraId="4EEED6CB" w14:textId="77777777" w:rsidR="00C6366D" w:rsidRDefault="00C6366D" w:rsidP="008F196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4111" w:type="dxa"/>
            <w:gridSpan w:val="2"/>
          </w:tcPr>
          <w:p w14:paraId="3BB2FC05" w14:textId="77777777" w:rsidR="00C6366D" w:rsidRPr="009E4915" w:rsidRDefault="00C6366D" w:rsidP="008F196D">
            <w:pPr>
              <w:rPr>
                <w:rFonts w:ascii="Arial" w:hAnsi="Arial" w:cs="Arial"/>
                <w:b/>
              </w:rPr>
            </w:pPr>
            <w:r w:rsidRPr="00BD6527">
              <w:rPr>
                <w:rFonts w:ascii="Arial" w:hAnsi="Arial" w:cs="Arial"/>
                <w:b/>
              </w:rPr>
              <w:t>1мест 1 комнатный «Стандартный» номер</w:t>
            </w:r>
          </w:p>
        </w:tc>
        <w:tc>
          <w:tcPr>
            <w:tcW w:w="1730" w:type="dxa"/>
          </w:tcPr>
          <w:p w14:paraId="5C7B1039" w14:textId="77777777" w:rsidR="00C6366D" w:rsidRPr="00B23C72" w:rsidRDefault="00C6366D" w:rsidP="008F196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4700</w:t>
            </w:r>
          </w:p>
        </w:tc>
        <w:tc>
          <w:tcPr>
            <w:tcW w:w="3515" w:type="dxa"/>
          </w:tcPr>
          <w:p w14:paraId="782A54B0" w14:textId="77777777" w:rsidR="00C6366D" w:rsidRPr="00BF4329" w:rsidRDefault="00C6366D" w:rsidP="008F196D">
            <w:pPr>
              <w:jc w:val="center"/>
              <w:rPr>
                <w:rFonts w:ascii="Arial" w:hAnsi="Arial" w:cs="Arial"/>
                <w:b/>
                <w:sz w:val="28"/>
                <w:szCs w:val="28"/>
                <w:highlight w:val="green"/>
              </w:rPr>
            </w:pPr>
            <w:r w:rsidRPr="00BF4329">
              <w:rPr>
                <w:rFonts w:ascii="Arial" w:hAnsi="Arial" w:cs="Arial"/>
                <w:b/>
                <w:sz w:val="28"/>
                <w:szCs w:val="28"/>
                <w:highlight w:val="green"/>
              </w:rPr>
              <w:t>5100</w:t>
            </w:r>
          </w:p>
        </w:tc>
      </w:tr>
    </w:tbl>
    <w:p w14:paraId="3A618314" w14:textId="77777777" w:rsidR="00C6366D" w:rsidRDefault="00C6366D" w:rsidP="00C6366D">
      <w:pPr>
        <w:jc w:val="both"/>
        <w:rPr>
          <w:rFonts w:ascii="Arial" w:hAnsi="Arial" w:cs="Arial"/>
          <w:b/>
          <w:sz w:val="18"/>
          <w:szCs w:val="18"/>
          <w:u w:val="single"/>
        </w:rPr>
      </w:pPr>
      <w:r w:rsidRPr="00F77ECC">
        <w:rPr>
          <w:rFonts w:ascii="Arial" w:hAnsi="Arial" w:cs="Arial"/>
          <w:b/>
          <w:sz w:val="18"/>
          <w:szCs w:val="18"/>
          <w:u w:val="single"/>
        </w:rPr>
        <w:t xml:space="preserve">Стоимость указана в рублях за 1 сутки </w:t>
      </w:r>
      <w:proofErr w:type="gramStart"/>
      <w:r w:rsidRPr="00F77ECC">
        <w:rPr>
          <w:rFonts w:ascii="Arial" w:hAnsi="Arial" w:cs="Arial"/>
          <w:b/>
          <w:sz w:val="18"/>
          <w:szCs w:val="18"/>
          <w:u w:val="single"/>
        </w:rPr>
        <w:t>за  1</w:t>
      </w:r>
      <w:proofErr w:type="gramEnd"/>
      <w:r w:rsidRPr="00F77ECC">
        <w:rPr>
          <w:rFonts w:ascii="Arial" w:hAnsi="Arial" w:cs="Arial"/>
          <w:b/>
          <w:sz w:val="18"/>
          <w:szCs w:val="18"/>
          <w:u w:val="single"/>
        </w:rPr>
        <w:t xml:space="preserve"> человека. В </w:t>
      </w:r>
      <w:proofErr w:type="gramStart"/>
      <w:r w:rsidRPr="00F77ECC">
        <w:rPr>
          <w:rFonts w:ascii="Arial" w:hAnsi="Arial" w:cs="Arial"/>
          <w:b/>
          <w:sz w:val="18"/>
          <w:szCs w:val="18"/>
          <w:u w:val="single"/>
        </w:rPr>
        <w:t>стоимость  санаторно</w:t>
      </w:r>
      <w:proofErr w:type="gramEnd"/>
      <w:r w:rsidRPr="00F77ECC">
        <w:rPr>
          <w:rFonts w:ascii="Arial" w:hAnsi="Arial" w:cs="Arial"/>
          <w:b/>
          <w:sz w:val="18"/>
          <w:szCs w:val="18"/>
          <w:u w:val="single"/>
        </w:rPr>
        <w:t xml:space="preserve">-курортной путевки включено:  проживание, 3-разовое </w:t>
      </w:r>
      <w:r>
        <w:rPr>
          <w:rFonts w:ascii="Arial" w:hAnsi="Arial" w:cs="Arial"/>
          <w:b/>
          <w:sz w:val="18"/>
          <w:szCs w:val="18"/>
          <w:u w:val="single"/>
        </w:rPr>
        <w:t xml:space="preserve">диетическое </w:t>
      </w:r>
      <w:r w:rsidRPr="00F77ECC">
        <w:rPr>
          <w:rFonts w:ascii="Arial" w:hAnsi="Arial" w:cs="Arial"/>
          <w:b/>
          <w:sz w:val="18"/>
          <w:szCs w:val="18"/>
          <w:u w:val="single"/>
        </w:rPr>
        <w:t>питание, сан-кур. лечение; в стоимость оздоровительной путевки включено проживание, 3-раз.питание, первичный прием терапевта, питье минеральной воды, бассейн (если есть в санатории</w:t>
      </w:r>
      <w:r>
        <w:rPr>
          <w:rFonts w:ascii="Arial" w:hAnsi="Arial" w:cs="Arial"/>
          <w:b/>
          <w:sz w:val="18"/>
          <w:szCs w:val="18"/>
          <w:u w:val="single"/>
        </w:rPr>
        <w:t xml:space="preserve">4 </w:t>
      </w:r>
      <w:r w:rsidRPr="00F77ECC">
        <w:rPr>
          <w:rFonts w:ascii="Arial" w:hAnsi="Arial" w:cs="Arial"/>
          <w:b/>
          <w:sz w:val="18"/>
          <w:szCs w:val="18"/>
          <w:u w:val="single"/>
        </w:rPr>
        <w:t>лечение : процедуры платно).  Минимальный курс лечения по санаторно-</w:t>
      </w:r>
      <w:proofErr w:type="gramStart"/>
      <w:r w:rsidRPr="00F77ECC">
        <w:rPr>
          <w:rFonts w:ascii="Arial" w:hAnsi="Arial" w:cs="Arial"/>
          <w:b/>
          <w:sz w:val="18"/>
          <w:szCs w:val="18"/>
          <w:u w:val="single"/>
        </w:rPr>
        <w:t>курортной  путевке</w:t>
      </w:r>
      <w:proofErr w:type="gramEnd"/>
      <w:r w:rsidRPr="00F77ECC">
        <w:rPr>
          <w:rFonts w:ascii="Arial" w:hAnsi="Arial" w:cs="Arial"/>
          <w:b/>
          <w:sz w:val="18"/>
          <w:szCs w:val="18"/>
          <w:u w:val="single"/>
        </w:rPr>
        <w:t xml:space="preserve"> 10–12 дней, по оздоровительной путевке от  5</w:t>
      </w:r>
      <w:r>
        <w:rPr>
          <w:rFonts w:ascii="Arial" w:hAnsi="Arial" w:cs="Arial"/>
          <w:b/>
          <w:sz w:val="18"/>
          <w:szCs w:val="18"/>
          <w:u w:val="single"/>
        </w:rPr>
        <w:t>,7-10</w:t>
      </w:r>
      <w:r w:rsidRPr="00F77ECC">
        <w:rPr>
          <w:rFonts w:ascii="Arial" w:hAnsi="Arial" w:cs="Arial"/>
          <w:b/>
          <w:sz w:val="18"/>
          <w:szCs w:val="18"/>
          <w:u w:val="single"/>
        </w:rPr>
        <w:t xml:space="preserve"> дней</w:t>
      </w:r>
      <w:r>
        <w:rPr>
          <w:rFonts w:ascii="Arial" w:hAnsi="Arial" w:cs="Arial"/>
          <w:b/>
          <w:sz w:val="18"/>
          <w:szCs w:val="18"/>
          <w:u w:val="single"/>
        </w:rPr>
        <w:t>.</w:t>
      </w:r>
    </w:p>
    <w:p w14:paraId="49EE793F" w14:textId="77777777" w:rsidR="00C6366D" w:rsidRDefault="00C6366D" w:rsidP="00C6366D">
      <w:pPr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 xml:space="preserve">РАСЧЕТНЫЙ ЧАС УТОЧНЯЕТСЯ ПО КАЖДОМУ </w:t>
      </w:r>
      <w:proofErr w:type="gramStart"/>
      <w:r>
        <w:rPr>
          <w:rFonts w:ascii="Arial" w:hAnsi="Arial" w:cs="Arial"/>
          <w:b/>
          <w:sz w:val="18"/>
          <w:szCs w:val="18"/>
          <w:u w:val="single"/>
        </w:rPr>
        <w:t xml:space="preserve">САНАТОРИЮ </w:t>
      </w:r>
      <w:r w:rsidRPr="00F77ECC">
        <w:rPr>
          <w:rFonts w:ascii="Arial" w:hAnsi="Arial" w:cs="Arial"/>
          <w:b/>
          <w:sz w:val="18"/>
          <w:szCs w:val="18"/>
          <w:u w:val="single"/>
        </w:rPr>
        <w:t xml:space="preserve"> </w:t>
      </w:r>
      <w:r>
        <w:rPr>
          <w:rFonts w:ascii="Arial" w:hAnsi="Arial" w:cs="Arial"/>
          <w:b/>
          <w:sz w:val="18"/>
          <w:szCs w:val="18"/>
          <w:u w:val="single"/>
        </w:rPr>
        <w:t>00:00</w:t>
      </w:r>
      <w:proofErr w:type="gramEnd"/>
      <w:r>
        <w:rPr>
          <w:rFonts w:ascii="Arial" w:hAnsi="Arial" w:cs="Arial"/>
          <w:b/>
          <w:sz w:val="18"/>
          <w:szCs w:val="18"/>
          <w:u w:val="single"/>
        </w:rPr>
        <w:t xml:space="preserve">, </w:t>
      </w:r>
      <w:r w:rsidRPr="00F77ECC">
        <w:rPr>
          <w:rFonts w:ascii="Arial" w:hAnsi="Arial" w:cs="Arial"/>
          <w:b/>
          <w:sz w:val="18"/>
          <w:szCs w:val="18"/>
          <w:u w:val="single"/>
        </w:rPr>
        <w:t>08-00</w:t>
      </w:r>
      <w:r>
        <w:rPr>
          <w:rFonts w:ascii="Arial" w:hAnsi="Arial" w:cs="Arial"/>
          <w:b/>
          <w:sz w:val="18"/>
          <w:szCs w:val="18"/>
          <w:u w:val="single"/>
        </w:rPr>
        <w:t>, 12:00, 14:00, 15:00.</w:t>
      </w:r>
    </w:p>
    <w:p w14:paraId="5CAE3DB4" w14:textId="77777777" w:rsidR="00C6366D" w:rsidRDefault="00C6366D" w:rsidP="00C6366D">
      <w:pPr>
        <w:jc w:val="both"/>
        <w:rPr>
          <w:rFonts w:ascii="Arial" w:hAnsi="Arial" w:cs="Arial"/>
          <w:b/>
          <w:sz w:val="18"/>
          <w:szCs w:val="18"/>
        </w:rPr>
      </w:pPr>
      <w:r w:rsidRPr="00F77ECC">
        <w:rPr>
          <w:rFonts w:ascii="Arial" w:hAnsi="Arial" w:cs="Arial"/>
          <w:b/>
          <w:sz w:val="18"/>
          <w:szCs w:val="18"/>
        </w:rPr>
        <w:t xml:space="preserve"> В случае прибытия накануне даты заезда, необходимо оплатить гостиничные услуги. Детям от 4 до 1</w:t>
      </w:r>
      <w:r>
        <w:rPr>
          <w:rFonts w:ascii="Arial" w:hAnsi="Arial" w:cs="Arial"/>
          <w:b/>
          <w:sz w:val="18"/>
          <w:szCs w:val="18"/>
        </w:rPr>
        <w:t>2лет</w:t>
      </w:r>
      <w:r w:rsidRPr="00F77ECC">
        <w:rPr>
          <w:rFonts w:ascii="Arial" w:hAnsi="Arial" w:cs="Arial"/>
          <w:b/>
          <w:sz w:val="18"/>
          <w:szCs w:val="18"/>
        </w:rPr>
        <w:t xml:space="preserve">   предоставляются скидки при размещении на основном и дополнительн</w:t>
      </w:r>
      <w:r>
        <w:rPr>
          <w:rFonts w:ascii="Arial" w:hAnsi="Arial" w:cs="Arial"/>
          <w:b/>
          <w:sz w:val="18"/>
          <w:szCs w:val="18"/>
        </w:rPr>
        <w:t xml:space="preserve">ом </w:t>
      </w:r>
      <w:r w:rsidRPr="00F77ECC">
        <w:rPr>
          <w:rFonts w:ascii="Arial" w:hAnsi="Arial" w:cs="Arial"/>
          <w:b/>
          <w:sz w:val="18"/>
          <w:szCs w:val="18"/>
        </w:rPr>
        <w:t>местах, размер скидки</w:t>
      </w:r>
    </w:p>
    <w:p w14:paraId="2381F7BC" w14:textId="77777777" w:rsidR="00C6366D" w:rsidRPr="00BF4329" w:rsidRDefault="00C6366D" w:rsidP="00C6366D">
      <w:pPr>
        <w:jc w:val="both"/>
        <w:rPr>
          <w:rFonts w:ascii="Arial" w:hAnsi="Arial" w:cs="Arial"/>
          <w:b/>
          <w:sz w:val="16"/>
          <w:szCs w:val="16"/>
          <w:u w:val="single"/>
        </w:rPr>
      </w:pPr>
      <w:r w:rsidRPr="00F77ECC">
        <w:rPr>
          <w:rFonts w:ascii="Arial" w:hAnsi="Arial" w:cs="Arial"/>
          <w:b/>
          <w:sz w:val="18"/>
          <w:szCs w:val="18"/>
        </w:rPr>
        <w:t xml:space="preserve"> по каждому санаторию уточняется персонально</w:t>
      </w:r>
      <w:r w:rsidRPr="00270DCC">
        <w:rPr>
          <w:rFonts w:ascii="Arial" w:hAnsi="Arial" w:cs="Arial"/>
          <w:b/>
          <w:sz w:val="16"/>
          <w:szCs w:val="16"/>
        </w:rPr>
        <w:t>.</w:t>
      </w:r>
    </w:p>
    <w:p w14:paraId="4DD2D622" w14:textId="77777777" w:rsidR="009475AE" w:rsidRPr="00B3543C" w:rsidRDefault="009475AE" w:rsidP="009475AE">
      <w:pPr>
        <w:spacing w:line="276" w:lineRule="auto"/>
        <w:ind w:right="282" w:firstLine="708"/>
        <w:jc w:val="both"/>
        <w:rPr>
          <w:rFonts w:ascii="Times New Roman" w:hAnsi="Times New Roman"/>
          <w:sz w:val="28"/>
          <w:szCs w:val="28"/>
        </w:rPr>
      </w:pPr>
    </w:p>
    <w:sectPr w:rsidR="009475AE" w:rsidRPr="00B3543C">
      <w:headerReference w:type="default" r:id="rId10"/>
      <w:pgSz w:w="11906" w:h="16838"/>
      <w:pgMar w:top="709" w:right="567" w:bottom="568" w:left="1134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8EDC2" w14:textId="77777777" w:rsidR="006B0BB7" w:rsidRDefault="00E31C38">
      <w:r>
        <w:separator/>
      </w:r>
    </w:p>
  </w:endnote>
  <w:endnote w:type="continuationSeparator" w:id="0">
    <w:p w14:paraId="6ABD297A" w14:textId="77777777" w:rsidR="006B0BB7" w:rsidRDefault="00E31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90396" w14:textId="77777777" w:rsidR="006B0BB7" w:rsidRDefault="00E31C38">
      <w:r>
        <w:separator/>
      </w:r>
    </w:p>
  </w:footnote>
  <w:footnote w:type="continuationSeparator" w:id="0">
    <w:p w14:paraId="6BF1E3C7" w14:textId="77777777" w:rsidR="006B0BB7" w:rsidRDefault="00E31C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8DCD7" w14:textId="77777777" w:rsidR="006B0BB7" w:rsidRDefault="00E31C38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>
      <w:rPr>
        <w:rFonts w:ascii="Times New Roman" w:eastAsia="Times New Roman" w:hAnsi="Times New Roman" w:cs="Times New Roman"/>
        <w:color w:val="000000"/>
        <w:sz w:val="24"/>
        <w:szCs w:val="24"/>
      </w:rPr>
      <w:t>2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D842E0"/>
    <w:multiLevelType w:val="hybridMultilevel"/>
    <w:tmpl w:val="BF92B6D0"/>
    <w:lvl w:ilvl="0" w:tplc="E7D2E182">
      <w:start w:val="1"/>
      <w:numFmt w:val="decimal"/>
      <w:lvlText w:val="%1."/>
      <w:lvlJc w:val="left"/>
      <w:pPr>
        <w:ind w:left="1068" w:hanging="360"/>
      </w:pPr>
    </w:lvl>
    <w:lvl w:ilvl="1" w:tplc="D96A3D80">
      <w:start w:val="1"/>
      <w:numFmt w:val="lowerLetter"/>
      <w:lvlText w:val="%2."/>
      <w:lvlJc w:val="left"/>
      <w:pPr>
        <w:ind w:left="1788" w:hanging="360"/>
      </w:pPr>
    </w:lvl>
    <w:lvl w:ilvl="2" w:tplc="BB7C0AEA">
      <w:start w:val="1"/>
      <w:numFmt w:val="lowerRoman"/>
      <w:lvlText w:val="%3."/>
      <w:lvlJc w:val="right"/>
      <w:pPr>
        <w:ind w:left="2508" w:hanging="180"/>
      </w:pPr>
    </w:lvl>
    <w:lvl w:ilvl="3" w:tplc="37C6339E">
      <w:start w:val="1"/>
      <w:numFmt w:val="decimal"/>
      <w:lvlText w:val="%4."/>
      <w:lvlJc w:val="left"/>
      <w:pPr>
        <w:ind w:left="3228" w:hanging="360"/>
      </w:pPr>
    </w:lvl>
    <w:lvl w:ilvl="4" w:tplc="86BEB510">
      <w:start w:val="1"/>
      <w:numFmt w:val="lowerLetter"/>
      <w:lvlText w:val="%5."/>
      <w:lvlJc w:val="left"/>
      <w:pPr>
        <w:ind w:left="3948" w:hanging="360"/>
      </w:pPr>
    </w:lvl>
    <w:lvl w:ilvl="5" w:tplc="DC60D6D8">
      <w:start w:val="1"/>
      <w:numFmt w:val="lowerRoman"/>
      <w:lvlText w:val="%6."/>
      <w:lvlJc w:val="right"/>
      <w:pPr>
        <w:ind w:left="4668" w:hanging="180"/>
      </w:pPr>
    </w:lvl>
    <w:lvl w:ilvl="6" w:tplc="BE8C9ED2">
      <w:start w:val="1"/>
      <w:numFmt w:val="decimal"/>
      <w:lvlText w:val="%7."/>
      <w:lvlJc w:val="left"/>
      <w:pPr>
        <w:ind w:left="5388" w:hanging="360"/>
      </w:pPr>
    </w:lvl>
    <w:lvl w:ilvl="7" w:tplc="77C6430A">
      <w:start w:val="1"/>
      <w:numFmt w:val="lowerLetter"/>
      <w:lvlText w:val="%8."/>
      <w:lvlJc w:val="left"/>
      <w:pPr>
        <w:ind w:left="6108" w:hanging="360"/>
      </w:pPr>
    </w:lvl>
    <w:lvl w:ilvl="8" w:tplc="32D0DB5E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F99607D"/>
    <w:multiLevelType w:val="hybridMultilevel"/>
    <w:tmpl w:val="D50E02E2"/>
    <w:lvl w:ilvl="0" w:tplc="04C0778C">
      <w:start w:val="1"/>
      <w:numFmt w:val="decimal"/>
      <w:lvlText w:val="%1."/>
      <w:lvlJc w:val="left"/>
      <w:pPr>
        <w:ind w:left="720" w:hanging="360"/>
      </w:pPr>
    </w:lvl>
    <w:lvl w:ilvl="1" w:tplc="BBC614B0">
      <w:start w:val="1"/>
      <w:numFmt w:val="lowerLetter"/>
      <w:lvlText w:val="%2."/>
      <w:lvlJc w:val="left"/>
      <w:pPr>
        <w:ind w:left="1440" w:hanging="360"/>
      </w:pPr>
    </w:lvl>
    <w:lvl w:ilvl="2" w:tplc="171039B4">
      <w:start w:val="1"/>
      <w:numFmt w:val="lowerRoman"/>
      <w:lvlText w:val="%3."/>
      <w:lvlJc w:val="right"/>
      <w:pPr>
        <w:ind w:left="2160" w:hanging="180"/>
      </w:pPr>
    </w:lvl>
    <w:lvl w:ilvl="3" w:tplc="1CF40A6E">
      <w:start w:val="1"/>
      <w:numFmt w:val="decimal"/>
      <w:lvlText w:val="%4."/>
      <w:lvlJc w:val="left"/>
      <w:pPr>
        <w:ind w:left="2880" w:hanging="360"/>
      </w:pPr>
    </w:lvl>
    <w:lvl w:ilvl="4" w:tplc="7592DC82">
      <w:start w:val="1"/>
      <w:numFmt w:val="lowerLetter"/>
      <w:lvlText w:val="%5."/>
      <w:lvlJc w:val="left"/>
      <w:pPr>
        <w:ind w:left="3600" w:hanging="360"/>
      </w:pPr>
    </w:lvl>
    <w:lvl w:ilvl="5" w:tplc="F600020A">
      <w:start w:val="1"/>
      <w:numFmt w:val="lowerRoman"/>
      <w:lvlText w:val="%6."/>
      <w:lvlJc w:val="right"/>
      <w:pPr>
        <w:ind w:left="4320" w:hanging="180"/>
      </w:pPr>
    </w:lvl>
    <w:lvl w:ilvl="6" w:tplc="A6DA627A">
      <w:start w:val="1"/>
      <w:numFmt w:val="decimal"/>
      <w:lvlText w:val="%7."/>
      <w:lvlJc w:val="left"/>
      <w:pPr>
        <w:ind w:left="5040" w:hanging="360"/>
      </w:pPr>
    </w:lvl>
    <w:lvl w:ilvl="7" w:tplc="43BCD166">
      <w:start w:val="1"/>
      <w:numFmt w:val="lowerLetter"/>
      <w:lvlText w:val="%8."/>
      <w:lvlJc w:val="left"/>
      <w:pPr>
        <w:ind w:left="5760" w:hanging="360"/>
      </w:pPr>
    </w:lvl>
    <w:lvl w:ilvl="8" w:tplc="F4B2D610">
      <w:start w:val="1"/>
      <w:numFmt w:val="lowerRoman"/>
      <w:lvlText w:val="%9."/>
      <w:lvlJc w:val="right"/>
      <w:pPr>
        <w:ind w:left="6480" w:hanging="180"/>
      </w:pPr>
    </w:lvl>
  </w:abstractNum>
  <w:num w:numId="1" w16cid:durableId="1858150124">
    <w:abstractNumId w:val="1"/>
  </w:num>
  <w:num w:numId="2" w16cid:durableId="369065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BB7"/>
    <w:rsid w:val="002A2964"/>
    <w:rsid w:val="00651F0F"/>
    <w:rsid w:val="006B0BB7"/>
    <w:rsid w:val="00836106"/>
    <w:rsid w:val="009475AE"/>
    <w:rsid w:val="00B72D4D"/>
    <w:rsid w:val="00C43967"/>
    <w:rsid w:val="00C6366D"/>
    <w:rsid w:val="00CF6ADE"/>
    <w:rsid w:val="00E31C38"/>
    <w:rsid w:val="00F6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68BCC"/>
  <w15:docId w15:val="{F991FB4D-B55A-451A-BB3F-43306DEA9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lang w:eastAsia="ru-RU"/>
    </w:rPr>
  </w:style>
  <w:style w:type="paragraph" w:styleId="1">
    <w:name w:val="heading 1"/>
    <w:basedOn w:val="a"/>
    <w:next w:val="a"/>
    <w:link w:val="1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outlineLvl w:val="2"/>
    </w:pPr>
    <w:rPr>
      <w:rFonts w:cs="Times New Roman"/>
      <w:b/>
      <w:sz w:val="28"/>
      <w:szCs w:val="28"/>
      <w:lang w:val="en-US" w:eastAsia="en-US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rFonts w:cs="Times New Roman"/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table" w:customStyle="1" w:styleId="TableNormal">
    <w:name w:val="Table Normal"/>
    <w:rPr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a">
    <w:name w:val="Название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UserStyle3">
    <w:name w:val="UserStyle_3"/>
    <w:basedOn w:val="TableNormal"/>
    <w:tblPr/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 w:cs="Times New Roman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semiHidden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rPr>
      <w:b/>
      <w:sz w:val="28"/>
      <w:szCs w:val="28"/>
    </w:rPr>
  </w:style>
  <w:style w:type="character" w:styleId="afd">
    <w:name w:val="FollowedHyperlink"/>
    <w:basedOn w:val="a0"/>
    <w:uiPriority w:val="99"/>
    <w:semiHidden/>
    <w:unhideWhenUsed/>
    <w:rsid w:val="009475A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seur48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ipetsk@eseur.ru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423</Words>
  <Characters>2416</Characters>
  <Application>Microsoft Office Word</Application>
  <DocSecurity>0</DocSecurity>
  <Lines>20</Lines>
  <Paragraphs>5</Paragraphs>
  <ScaleCrop>false</ScaleCrop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Председатель</dc:creator>
  <cp:lastModifiedBy>user</cp:lastModifiedBy>
  <cp:revision>10</cp:revision>
  <dcterms:created xsi:type="dcterms:W3CDTF">2025-03-13T04:40:00Z</dcterms:created>
  <dcterms:modified xsi:type="dcterms:W3CDTF">2025-03-17T10:23:00Z</dcterms:modified>
  <cp:version>917504</cp:version>
</cp:coreProperties>
</file>