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67" w:rsidRDefault="006B0F00" w:rsidP="00BC75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F4011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ПУБЛИЧНЫЙ  ОТЧЕТ</w:t>
      </w:r>
      <w:r w:rsidR="00F40111">
        <w:rPr>
          <w:rFonts w:ascii="Times New Roman" w:hAnsi="Times New Roman" w:cs="Times New Roman"/>
          <w:b/>
          <w:sz w:val="28"/>
          <w:szCs w:val="28"/>
        </w:rPr>
        <w:t xml:space="preserve">  2016</w:t>
      </w:r>
    </w:p>
    <w:p w:rsidR="00BC75F0" w:rsidRP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 w:rsidRPr="00BC75F0">
        <w:rPr>
          <w:rFonts w:ascii="Times New Roman" w:hAnsi="Times New Roman" w:cs="Times New Roman"/>
          <w:b/>
          <w:sz w:val="28"/>
          <w:szCs w:val="28"/>
        </w:rPr>
        <w:t>Цель:</w:t>
      </w:r>
      <w:r w:rsidRPr="00BC75F0">
        <w:rPr>
          <w:rFonts w:ascii="Times New Roman" w:hAnsi="Times New Roman" w:cs="Times New Roman"/>
          <w:sz w:val="28"/>
          <w:szCs w:val="28"/>
        </w:rPr>
        <w:t xml:space="preserve"> Укрепление единства и повышение эффективности деятельности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 w:rsidRPr="00BC75F0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BC75F0" w:rsidRPr="00BC75F0" w:rsidRDefault="00BC75F0" w:rsidP="00BC75F0">
      <w:pPr>
        <w:rPr>
          <w:rFonts w:ascii="Times New Roman" w:hAnsi="Times New Roman" w:cs="Times New Roman"/>
          <w:b/>
          <w:sz w:val="28"/>
          <w:szCs w:val="28"/>
        </w:rPr>
      </w:pPr>
      <w:r w:rsidRPr="00BC75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75F0" w:rsidRP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BC75F0">
        <w:rPr>
          <w:rFonts w:ascii="Times New Roman" w:hAnsi="Times New Roman" w:cs="Times New Roman"/>
          <w:sz w:val="28"/>
          <w:szCs w:val="28"/>
        </w:rPr>
        <w:t>беспечить  регулярную  информированность  членов  организации  о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 w:rsidRPr="00BC75F0">
        <w:rPr>
          <w:rFonts w:ascii="Times New Roman" w:hAnsi="Times New Roman" w:cs="Times New Roman"/>
          <w:sz w:val="28"/>
          <w:szCs w:val="28"/>
        </w:rPr>
        <w:t>деятельности Общероссийского Профсоюза образования на всех уровнях его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организационной структуры;</w:t>
      </w:r>
    </w:p>
    <w:p w:rsidR="00BC75F0" w:rsidRP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BC75F0">
        <w:rPr>
          <w:rFonts w:ascii="Times New Roman" w:hAnsi="Times New Roman" w:cs="Times New Roman"/>
          <w:sz w:val="28"/>
          <w:szCs w:val="28"/>
        </w:rPr>
        <w:t>ормировать позитивную мотивационную среду и осознанное профсоюзное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членство;</w:t>
      </w:r>
    </w:p>
    <w:p w:rsidR="00BC75F0" w:rsidRP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BC75F0">
        <w:rPr>
          <w:rFonts w:ascii="Times New Roman" w:hAnsi="Times New Roman" w:cs="Times New Roman"/>
          <w:sz w:val="28"/>
          <w:szCs w:val="28"/>
        </w:rPr>
        <w:t>лучшать качество коллективно-договорного регулирования социально-трудовых отношений, ответственность работодателей и профактива за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 w:rsidRPr="00BC75F0">
        <w:rPr>
          <w:rFonts w:ascii="Times New Roman" w:hAnsi="Times New Roman" w:cs="Times New Roman"/>
          <w:sz w:val="28"/>
          <w:szCs w:val="28"/>
        </w:rPr>
        <w:t>выполнение  принятых  обязательств  по  коллективным  договорам  и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соглашениям;</w:t>
      </w:r>
    </w:p>
    <w:p w:rsid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BC75F0">
        <w:rPr>
          <w:rFonts w:ascii="Times New Roman" w:hAnsi="Times New Roman" w:cs="Times New Roman"/>
          <w:sz w:val="28"/>
          <w:szCs w:val="28"/>
        </w:rPr>
        <w:t>пособствовать повышению авторитета организации.</w:t>
      </w:r>
    </w:p>
    <w:p w:rsidR="00917965" w:rsidRDefault="00021DBB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СТРУКТУРА</w:t>
      </w:r>
    </w:p>
    <w:p w:rsidR="00021DBB" w:rsidRDefault="00021DBB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534DF0" w:rsidRDefault="00534DF0" w:rsidP="00534DF0">
      <w:pPr>
        <w:rPr>
          <w:rFonts w:ascii="Times New Roman" w:hAnsi="Times New Roman" w:cs="Times New Roman"/>
          <w:sz w:val="28"/>
          <w:szCs w:val="28"/>
        </w:rPr>
      </w:pPr>
      <w:r w:rsidRPr="00BC75F0">
        <w:rPr>
          <w:rFonts w:ascii="Times New Roman" w:hAnsi="Times New Roman" w:cs="Times New Roman"/>
          <w:sz w:val="28"/>
          <w:szCs w:val="28"/>
        </w:rPr>
        <w:t>Спектр направлений деятельности профсо</w:t>
      </w:r>
      <w:r w:rsidRPr="00BC75F0">
        <w:rPr>
          <w:rFonts w:ascii="Times New Roman" w:hAnsi="Times New Roman" w:cs="Times New Roman"/>
          <w:sz w:val="28"/>
          <w:szCs w:val="28"/>
        </w:rPr>
        <w:softHyphen/>
        <w:t xml:space="preserve">юза четко определен Уставом </w:t>
      </w:r>
      <w:r w:rsidR="00690170">
        <w:rPr>
          <w:rFonts w:ascii="Times New Roman" w:hAnsi="Times New Roman" w:cs="Times New Roman"/>
          <w:sz w:val="28"/>
          <w:szCs w:val="28"/>
        </w:rPr>
        <w:t>и законодатель</w:t>
      </w:r>
      <w:r w:rsidR="00690170">
        <w:rPr>
          <w:rFonts w:ascii="Times New Roman" w:hAnsi="Times New Roman" w:cs="Times New Roman"/>
          <w:sz w:val="28"/>
          <w:szCs w:val="28"/>
        </w:rPr>
        <w:softHyphen/>
        <w:t>ством, где на Профсоюз</w:t>
      </w:r>
      <w:r w:rsidRPr="00BC75F0">
        <w:rPr>
          <w:rFonts w:ascii="Times New Roman" w:hAnsi="Times New Roman" w:cs="Times New Roman"/>
          <w:sz w:val="28"/>
          <w:szCs w:val="28"/>
        </w:rPr>
        <w:t xml:space="preserve"> возложены конкретные фун</w:t>
      </w:r>
      <w:r w:rsidRPr="00BC75F0">
        <w:rPr>
          <w:rFonts w:ascii="Times New Roman" w:hAnsi="Times New Roman" w:cs="Times New Roman"/>
          <w:sz w:val="28"/>
          <w:szCs w:val="28"/>
        </w:rPr>
        <w:softHyphen/>
        <w:t>кции по защите социально-трудовых прав и профессиональных интересов работников об</w:t>
      </w:r>
      <w:r w:rsidRPr="00BC75F0">
        <w:rPr>
          <w:rFonts w:ascii="Times New Roman" w:hAnsi="Times New Roman" w:cs="Times New Roman"/>
          <w:sz w:val="28"/>
          <w:szCs w:val="28"/>
        </w:rPr>
        <w:softHyphen/>
        <w:t>разования.</w:t>
      </w:r>
      <w:r w:rsidR="00BC75F0" w:rsidRPr="00BC7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7DE" w:rsidRDefault="001817DE" w:rsidP="006B0F00">
      <w:pPr>
        <w:pStyle w:val="a5"/>
        <w:spacing w:after="24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работы Чертковской районной организации профсоюза работников народного образования и науки РФ:</w:t>
      </w:r>
    </w:p>
    <w:p w:rsidR="000E6667" w:rsidRDefault="00432753" w:rsidP="0078462D">
      <w:pPr>
        <w:pStyle w:val="a5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D2CEDC" wp14:editId="0C568D04">
            <wp:extent cx="5486400" cy="3200400"/>
            <wp:effectExtent l="0" t="0" r="0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E4C1F" w:rsidRPr="001817DE" w:rsidRDefault="003E4C1F" w:rsidP="0078462D">
      <w:pPr>
        <w:pStyle w:val="a5"/>
        <w:spacing w:after="240" w:line="276" w:lineRule="auto"/>
        <w:ind w:firstLine="567"/>
        <w:jc w:val="both"/>
        <w:rPr>
          <w:sz w:val="28"/>
          <w:szCs w:val="28"/>
        </w:rPr>
      </w:pPr>
    </w:p>
    <w:p w:rsidR="000E6667" w:rsidRPr="001817DE" w:rsidRDefault="000E6667" w:rsidP="000E6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7DE">
        <w:rPr>
          <w:rFonts w:ascii="Times New Roman" w:hAnsi="Times New Roman" w:cs="Times New Roman"/>
          <w:sz w:val="28"/>
          <w:szCs w:val="28"/>
        </w:rPr>
        <w:t>Успешная работа любой организации определяется ее организационным единством и работоспособной структурой. Состояние организационной работы определяется стабильностью членов профсоюза, состоянием работы первичных организаций и результативностью информационной, правовой и финансовой работы.</w:t>
      </w:r>
    </w:p>
    <w:p w:rsidR="00B45E42" w:rsidRDefault="00BC75F0" w:rsidP="00B45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 2016 год- год правовой культуры</w:t>
      </w:r>
      <w:r w:rsidR="00DE6D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членам нашей районной пр</w:t>
      </w:r>
      <w:r w:rsidR="00242341">
        <w:rPr>
          <w:rFonts w:ascii="Times New Roman" w:hAnsi="Times New Roman" w:cs="Times New Roman"/>
          <w:sz w:val="28"/>
          <w:szCs w:val="28"/>
        </w:rPr>
        <w:t>офсоюзной организации возвестили</w:t>
      </w:r>
      <w:r>
        <w:rPr>
          <w:rFonts w:ascii="Times New Roman" w:hAnsi="Times New Roman" w:cs="Times New Roman"/>
          <w:sz w:val="28"/>
          <w:szCs w:val="28"/>
        </w:rPr>
        <w:t xml:space="preserve"> эмблема, помещенная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профсайте</w:t>
      </w:r>
      <w:proofErr w:type="spellEnd"/>
      <w:r w:rsidR="008D70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план работы на год.</w:t>
      </w:r>
    </w:p>
    <w:p w:rsidR="006431EB" w:rsidRPr="006431EB" w:rsidRDefault="006431EB" w:rsidP="00643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год осваивается «</w:t>
      </w:r>
      <w:r w:rsidRPr="006431EB">
        <w:rPr>
          <w:rFonts w:ascii="Times New Roman" w:hAnsi="Times New Roman" w:cs="Times New Roman"/>
          <w:sz w:val="28"/>
          <w:szCs w:val="28"/>
        </w:rPr>
        <w:t>Программа мотивации и улучшения имиджа профсоюза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C75F0" w:rsidRPr="00B45E42" w:rsidRDefault="00BC75F0" w:rsidP="00B45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Продолжая текущую, повседневную правовую работу, Президиум Профсоюза некоторые ее направления усилил. Так</w:t>
      </w:r>
      <w:r w:rsidR="00DE6D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кроме областной тематической проверки «Соблюдение трудового законодательства при заключении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изменении трудовых договоров с работниками образовательных организаций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E6D3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запланированы и проведены две районные:</w:t>
      </w:r>
    </w:p>
    <w:p w:rsidR="00BC75F0" w:rsidRDefault="00BC75F0" w:rsidP="00BC75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"О ходе выполнения Соглашения между Администрацией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Чертковского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района, Отделом РОО и Чертковской районной профсоюзной организацией"</w:t>
      </w:r>
      <w:r w:rsidR="00DE6D3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C75F0" w:rsidRDefault="00BC75F0" w:rsidP="00BC75F0">
      <w:pPr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«Порядок, сроки и место выплаты стимулирующего характера </w:t>
      </w:r>
      <w:r>
        <w:rPr>
          <w:rFonts w:ascii="Times New Roman" w:hAnsi="Times New Roman" w:cs="Times New Roman"/>
          <w:kern w:val="2"/>
          <w:sz w:val="28"/>
          <w:szCs w:val="28"/>
        </w:rPr>
        <w:t>за интенсивность и высокие результаты работы в ОУ</w:t>
      </w:r>
      <w:r w:rsidR="00DE6D3B">
        <w:rPr>
          <w:rFonts w:ascii="Times New Roman" w:hAnsi="Times New Roman" w:cs="Times New Roman"/>
          <w:kern w:val="2"/>
          <w:sz w:val="28"/>
          <w:szCs w:val="28"/>
        </w:rPr>
        <w:t>»</w:t>
      </w:r>
      <w:r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BC75F0" w:rsidRPr="0078462D" w:rsidRDefault="00BC75F0" w:rsidP="00BC75F0">
      <w:pPr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34F2B15" wp14:editId="3F34C3A2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77820" cy="21621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Постоянная страница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«Ликбез» заработала более</w:t>
      </w:r>
      <w:r w:rsidR="00A976D4">
        <w:rPr>
          <w:rFonts w:ascii="Times New Roman" w:hAnsi="Times New Roman" w:cs="Times New Roman"/>
          <w:sz w:val="28"/>
          <w:szCs w:val="28"/>
        </w:rPr>
        <w:t xml:space="preserve"> интенсивно (за год проведено 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D3B">
        <w:rPr>
          <w:rFonts w:ascii="Times New Roman" w:hAnsi="Times New Roman" w:cs="Times New Roman"/>
          <w:sz w:val="28"/>
          <w:szCs w:val="28"/>
        </w:rPr>
        <w:t>интернет-занятий</w:t>
      </w:r>
      <w:r w:rsidR="00B45E42">
        <w:rPr>
          <w:rFonts w:ascii="Times New Roman" w:hAnsi="Times New Roman" w:cs="Times New Roman"/>
          <w:sz w:val="28"/>
          <w:szCs w:val="28"/>
        </w:rPr>
        <w:t>). Созданы новые страницы</w:t>
      </w:r>
      <w:r w:rsidR="0078462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«Молодежка»,</w:t>
      </w:r>
      <w:r w:rsidR="00B45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E42">
        <w:rPr>
          <w:rFonts w:ascii="Times New Roman" w:hAnsi="Times New Roman" w:cs="Times New Roman"/>
          <w:sz w:val="28"/>
          <w:szCs w:val="28"/>
        </w:rPr>
        <w:t>«</w:t>
      </w:r>
      <w:r w:rsidR="0078462D">
        <w:rPr>
          <w:rFonts w:ascii="Times New Roman" w:hAnsi="Times New Roman" w:cs="Times New Roman"/>
          <w:sz w:val="28"/>
          <w:szCs w:val="28"/>
        </w:rPr>
        <w:t xml:space="preserve">Публичные отчеты </w:t>
      </w:r>
      <w:proofErr w:type="spellStart"/>
      <w:r w:rsidR="0078462D"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="0078462D">
        <w:rPr>
          <w:rFonts w:ascii="Times New Roman" w:hAnsi="Times New Roman" w:cs="Times New Roman"/>
          <w:sz w:val="28"/>
          <w:szCs w:val="28"/>
        </w:rPr>
        <w:t>»</w:t>
      </w:r>
      <w:r w:rsidR="00A976D4">
        <w:rPr>
          <w:rFonts w:ascii="Times New Roman" w:hAnsi="Times New Roman" w:cs="Times New Roman"/>
          <w:sz w:val="28"/>
          <w:szCs w:val="28"/>
        </w:rPr>
        <w:t>.</w:t>
      </w:r>
    </w:p>
    <w:p w:rsidR="00BC75F0" w:rsidRDefault="0069017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двух</w:t>
      </w:r>
      <w:r w:rsidR="00BC75F0">
        <w:rPr>
          <w:rFonts w:ascii="Times New Roman" w:hAnsi="Times New Roman" w:cs="Times New Roman"/>
          <w:sz w:val="28"/>
          <w:szCs w:val="28"/>
        </w:rPr>
        <w:t xml:space="preserve"> семинара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C75F0">
        <w:rPr>
          <w:rFonts w:ascii="Times New Roman" w:hAnsi="Times New Roman" w:cs="Times New Roman"/>
          <w:sz w:val="28"/>
          <w:szCs w:val="28"/>
        </w:rPr>
        <w:t xml:space="preserve"> председателей пе</w:t>
      </w:r>
      <w:r>
        <w:rPr>
          <w:rFonts w:ascii="Times New Roman" w:hAnsi="Times New Roman" w:cs="Times New Roman"/>
          <w:sz w:val="28"/>
          <w:szCs w:val="28"/>
        </w:rPr>
        <w:t>рвичных организаций, проведенных</w:t>
      </w:r>
      <w:r w:rsidR="00BC75F0">
        <w:rPr>
          <w:rFonts w:ascii="Times New Roman" w:hAnsi="Times New Roman" w:cs="Times New Roman"/>
          <w:sz w:val="28"/>
          <w:szCs w:val="28"/>
        </w:rPr>
        <w:t xml:space="preserve"> за это время</w:t>
      </w:r>
      <w:r w:rsidR="00B45E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рассмотрены</w:t>
      </w:r>
      <w:r w:rsidR="00BC75F0">
        <w:rPr>
          <w:rFonts w:ascii="Times New Roman" w:hAnsi="Times New Roman" w:cs="Times New Roman"/>
          <w:sz w:val="28"/>
          <w:szCs w:val="28"/>
        </w:rPr>
        <w:t xml:space="preserve"> </w:t>
      </w:r>
      <w:r w:rsidR="006B0F00">
        <w:rPr>
          <w:rFonts w:ascii="Times New Roman" w:hAnsi="Times New Roman" w:cs="Times New Roman"/>
          <w:sz w:val="28"/>
          <w:szCs w:val="28"/>
        </w:rPr>
        <w:t>следующие вопросы:</w:t>
      </w:r>
    </w:p>
    <w:p w:rsidR="006B0F00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-делопроизводство в первичных организациях;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-оздоровление коллектива;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молодежью;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-правовая работа в первичных организациях;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-первостепенные вопросы охраны труда в ОУ.</w:t>
      </w:r>
    </w:p>
    <w:p w:rsidR="001817DE" w:rsidRPr="001817DE" w:rsidRDefault="001817DE" w:rsidP="001817DE">
      <w:pPr>
        <w:rPr>
          <w:rFonts w:ascii="Times New Roman" w:hAnsi="Times New Roman" w:cs="Times New Roman"/>
          <w:sz w:val="28"/>
          <w:szCs w:val="28"/>
        </w:rPr>
      </w:pPr>
      <w:r w:rsidRPr="001817DE">
        <w:rPr>
          <w:rFonts w:ascii="Times New Roman" w:hAnsi="Times New Roman" w:cs="Times New Roman"/>
          <w:sz w:val="28"/>
          <w:szCs w:val="28"/>
        </w:rPr>
        <w:t>Вопросы кадрового укрепления, повышения профессионализма актива</w:t>
      </w:r>
      <w:r w:rsidR="00B45E42">
        <w:rPr>
          <w:rFonts w:ascii="Times New Roman" w:hAnsi="Times New Roman" w:cs="Times New Roman"/>
          <w:sz w:val="28"/>
          <w:szCs w:val="28"/>
        </w:rPr>
        <w:t xml:space="preserve"> </w:t>
      </w:r>
      <w:r w:rsidRPr="001817DE">
        <w:rPr>
          <w:rFonts w:ascii="Times New Roman" w:hAnsi="Times New Roman" w:cs="Times New Roman"/>
          <w:sz w:val="28"/>
          <w:szCs w:val="28"/>
        </w:rPr>
        <w:t>являются приоритетными в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</w:t>
      </w:r>
      <w:r w:rsidRPr="001817DE">
        <w:rPr>
          <w:rFonts w:ascii="Times New Roman" w:hAnsi="Times New Roman" w:cs="Times New Roman"/>
          <w:sz w:val="28"/>
          <w:szCs w:val="28"/>
        </w:rPr>
        <w:t>профсоюза.</w:t>
      </w:r>
    </w:p>
    <w:p w:rsidR="001817DE" w:rsidRDefault="001817DE" w:rsidP="001817DE">
      <w:pPr>
        <w:rPr>
          <w:rFonts w:ascii="Times New Roman" w:hAnsi="Times New Roman" w:cs="Times New Roman"/>
          <w:sz w:val="28"/>
          <w:szCs w:val="28"/>
        </w:rPr>
      </w:pPr>
      <w:r w:rsidRPr="001817DE">
        <w:rPr>
          <w:rFonts w:ascii="Times New Roman" w:hAnsi="Times New Roman" w:cs="Times New Roman"/>
          <w:sz w:val="28"/>
          <w:szCs w:val="28"/>
        </w:rPr>
        <w:t>Основными направлениями этой работы явилось:</w:t>
      </w:r>
    </w:p>
    <w:p w:rsidR="000A7A74" w:rsidRPr="001817DE" w:rsidRDefault="000A7A74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19050" r="95250" b="3810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817DE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170AE7C5" wp14:editId="186A2F82">
            <wp:simplePos x="0" y="0"/>
            <wp:positionH relativeFrom="column">
              <wp:posOffset>3677285</wp:posOffset>
            </wp:positionH>
            <wp:positionV relativeFrom="paragraph">
              <wp:posOffset>321945</wp:posOffset>
            </wp:positionV>
            <wp:extent cx="285750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29265" wp14:editId="7976E735">
            <wp:extent cx="2679700" cy="20097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F0" w:rsidRPr="00BC75F0" w:rsidRDefault="00D42AF8" w:rsidP="00BC75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2677160" cy="1923415"/>
            <wp:effectExtent l="0" t="0" r="8890" b="635"/>
            <wp:wrapThrough wrapText="bothSides">
              <wp:wrapPolygon edited="0">
                <wp:start x="0" y="0"/>
                <wp:lineTo x="0" y="21393"/>
                <wp:lineTo x="21518" y="21393"/>
                <wp:lineTo x="2151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F0">
        <w:rPr>
          <w:rFonts w:ascii="Times New Roman" w:hAnsi="Times New Roman" w:cs="Times New Roman"/>
          <w:sz w:val="28"/>
          <w:szCs w:val="28"/>
        </w:rPr>
        <w:t>В течение всего года велись консультации по работе с коллективными договорами. В этом году их зарегистрировано 17.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членов нашей районной профсоюзной организации приняли участие во Всеросс</w:t>
      </w:r>
      <w:r w:rsidR="0099429E">
        <w:rPr>
          <w:rFonts w:ascii="Times New Roman" w:hAnsi="Times New Roman" w:cs="Times New Roman"/>
          <w:sz w:val="28"/>
          <w:szCs w:val="28"/>
        </w:rPr>
        <w:t>ийском конкурсе рефератов.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разработано Положение о проведении районной правовой викторины. Четверо победителей отмечены денежными премиями. Среди участников</w:t>
      </w:r>
      <w:r w:rsidR="003F3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два председателя </w:t>
      </w:r>
      <w:r>
        <w:rPr>
          <w:rFonts w:ascii="Times New Roman" w:hAnsi="Times New Roman" w:cs="Times New Roman"/>
          <w:sz w:val="28"/>
          <w:szCs w:val="28"/>
        </w:rPr>
        <w:lastRenderedPageBreak/>
        <w:t>пе</w:t>
      </w:r>
      <w:r w:rsidR="00A976D4">
        <w:rPr>
          <w:rFonts w:ascii="Times New Roman" w:hAnsi="Times New Roman" w:cs="Times New Roman"/>
          <w:sz w:val="28"/>
          <w:szCs w:val="28"/>
        </w:rPr>
        <w:t>рвичных профсоюзных организаций (Малежик З.Р. (первичная профсоюзная организация МБОУ СОШ№1), Гончарова Е.И. (первичная профсоюзная организация МБО</w:t>
      </w:r>
      <w:r w:rsidR="00DE6D3B">
        <w:rPr>
          <w:rFonts w:ascii="Times New Roman" w:hAnsi="Times New Roman" w:cs="Times New Roman"/>
          <w:sz w:val="28"/>
          <w:szCs w:val="28"/>
        </w:rPr>
        <w:t>У</w:t>
      </w:r>
      <w:r w:rsidR="00A976D4">
        <w:rPr>
          <w:rFonts w:ascii="Times New Roman" w:hAnsi="Times New Roman" w:cs="Times New Roman"/>
          <w:sz w:val="28"/>
          <w:szCs w:val="28"/>
        </w:rPr>
        <w:t xml:space="preserve"> СОШ№2).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Вышло 12 номеров бюллет</w:t>
      </w:r>
      <w:r w:rsidR="006B0F00">
        <w:rPr>
          <w:rFonts w:ascii="Times New Roman" w:hAnsi="Times New Roman" w:cs="Times New Roman"/>
          <w:sz w:val="28"/>
          <w:szCs w:val="28"/>
        </w:rPr>
        <w:t xml:space="preserve">еня, в которых </w:t>
      </w:r>
      <w:r w:rsidR="00A976D4">
        <w:rPr>
          <w:rFonts w:ascii="Times New Roman" w:hAnsi="Times New Roman" w:cs="Times New Roman"/>
          <w:sz w:val="28"/>
          <w:szCs w:val="28"/>
        </w:rPr>
        <w:t xml:space="preserve">освещались самые насущные </w:t>
      </w:r>
      <w:r>
        <w:rPr>
          <w:rFonts w:ascii="Times New Roman" w:hAnsi="Times New Roman" w:cs="Times New Roman"/>
          <w:sz w:val="28"/>
          <w:szCs w:val="28"/>
        </w:rPr>
        <w:t>вопросы  Профсоюза.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Прошел  традиционный конкурс проф</w:t>
      </w:r>
      <w:r w:rsidR="00B45E42">
        <w:rPr>
          <w:rFonts w:ascii="Times New Roman" w:hAnsi="Times New Roman" w:cs="Times New Roman"/>
          <w:sz w:val="28"/>
          <w:szCs w:val="28"/>
        </w:rPr>
        <w:t xml:space="preserve">союзных </w:t>
      </w:r>
      <w:r>
        <w:rPr>
          <w:rFonts w:ascii="Times New Roman" w:hAnsi="Times New Roman" w:cs="Times New Roman"/>
          <w:sz w:val="28"/>
          <w:szCs w:val="28"/>
        </w:rPr>
        <w:t>уголков</w:t>
      </w:r>
      <w:r w:rsidR="008A5934">
        <w:rPr>
          <w:rFonts w:ascii="Times New Roman" w:hAnsi="Times New Roman" w:cs="Times New Roman"/>
          <w:sz w:val="28"/>
          <w:szCs w:val="28"/>
        </w:rPr>
        <w:t xml:space="preserve">. Отмечены уголки А-Лозовской первичной профсоюзной организации, </w:t>
      </w:r>
      <w:proofErr w:type="spellStart"/>
      <w:r w:rsidR="008A5934">
        <w:rPr>
          <w:rFonts w:ascii="Times New Roman" w:hAnsi="Times New Roman" w:cs="Times New Roman"/>
          <w:sz w:val="28"/>
          <w:szCs w:val="28"/>
        </w:rPr>
        <w:t>Сохрановской</w:t>
      </w:r>
      <w:proofErr w:type="spellEnd"/>
      <w:r w:rsidR="008A5934">
        <w:rPr>
          <w:rFonts w:ascii="Times New Roman" w:hAnsi="Times New Roman" w:cs="Times New Roman"/>
          <w:sz w:val="28"/>
          <w:szCs w:val="28"/>
        </w:rPr>
        <w:t xml:space="preserve"> первичной </w:t>
      </w:r>
      <w:r w:rsidR="00EF1CC5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="008A5934">
        <w:rPr>
          <w:rFonts w:ascii="Times New Roman" w:hAnsi="Times New Roman" w:cs="Times New Roman"/>
          <w:sz w:val="28"/>
          <w:szCs w:val="28"/>
        </w:rPr>
        <w:t>организации, Т-</w:t>
      </w:r>
      <w:proofErr w:type="spellStart"/>
      <w:r w:rsidR="008A5934">
        <w:rPr>
          <w:rFonts w:ascii="Times New Roman" w:hAnsi="Times New Roman" w:cs="Times New Roman"/>
          <w:sz w:val="28"/>
          <w:szCs w:val="28"/>
        </w:rPr>
        <w:t>Меловской</w:t>
      </w:r>
      <w:proofErr w:type="spellEnd"/>
      <w:r w:rsidR="008A5934">
        <w:rPr>
          <w:rFonts w:ascii="Times New Roman" w:hAnsi="Times New Roman" w:cs="Times New Roman"/>
          <w:sz w:val="28"/>
          <w:szCs w:val="28"/>
        </w:rPr>
        <w:t xml:space="preserve"> первичной </w:t>
      </w:r>
      <w:r w:rsidR="00EF1CC5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="008A5934">
        <w:rPr>
          <w:rFonts w:ascii="Times New Roman" w:hAnsi="Times New Roman" w:cs="Times New Roman"/>
          <w:sz w:val="28"/>
          <w:szCs w:val="28"/>
        </w:rPr>
        <w:t>организации, Чертковской СО</w:t>
      </w:r>
      <w:r w:rsidR="00C83A3E">
        <w:rPr>
          <w:rFonts w:ascii="Times New Roman" w:hAnsi="Times New Roman" w:cs="Times New Roman"/>
          <w:sz w:val="28"/>
          <w:szCs w:val="28"/>
        </w:rPr>
        <w:t xml:space="preserve">Ш№1, </w:t>
      </w:r>
      <w:proofErr w:type="spellStart"/>
      <w:r w:rsidR="00C83A3E">
        <w:rPr>
          <w:rFonts w:ascii="Times New Roman" w:hAnsi="Times New Roman" w:cs="Times New Roman"/>
          <w:sz w:val="28"/>
          <w:szCs w:val="28"/>
        </w:rPr>
        <w:t>Нагибин</w:t>
      </w:r>
      <w:r w:rsidR="00DE6D3B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DE6D3B">
        <w:rPr>
          <w:rFonts w:ascii="Times New Roman" w:hAnsi="Times New Roman" w:cs="Times New Roman"/>
          <w:sz w:val="28"/>
          <w:szCs w:val="28"/>
        </w:rPr>
        <w:t xml:space="preserve"> детского сада, Чертковской</w:t>
      </w:r>
      <w:r w:rsidR="00B34B85">
        <w:rPr>
          <w:rFonts w:ascii="Times New Roman" w:hAnsi="Times New Roman" w:cs="Times New Roman"/>
          <w:sz w:val="28"/>
          <w:szCs w:val="28"/>
        </w:rPr>
        <w:t xml:space="preserve"> СОШ№2,</w:t>
      </w:r>
      <w:r w:rsidR="00B34B85" w:rsidRPr="00B34B85">
        <w:rPr>
          <w:rFonts w:ascii="Times New Roman" w:hAnsi="Times New Roman" w:cs="Times New Roman"/>
          <w:sz w:val="28"/>
          <w:szCs w:val="28"/>
        </w:rPr>
        <w:t xml:space="preserve"> </w:t>
      </w:r>
      <w:r w:rsidR="00B34B85">
        <w:rPr>
          <w:rFonts w:ascii="Times New Roman" w:hAnsi="Times New Roman" w:cs="Times New Roman"/>
          <w:sz w:val="28"/>
          <w:szCs w:val="28"/>
        </w:rPr>
        <w:t>Чертковской СОШ№3.</w:t>
      </w: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EF1FDD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6C2168A4" wp14:editId="58B85CFA">
            <wp:simplePos x="0" y="0"/>
            <wp:positionH relativeFrom="column">
              <wp:posOffset>3849370</wp:posOffset>
            </wp:positionH>
            <wp:positionV relativeFrom="paragraph">
              <wp:posOffset>-635</wp:posOffset>
            </wp:positionV>
            <wp:extent cx="2618740" cy="1901825"/>
            <wp:effectExtent l="0" t="0" r="0" b="3175"/>
            <wp:wrapThrough wrapText="bothSides">
              <wp:wrapPolygon edited="0">
                <wp:start x="0" y="0"/>
                <wp:lineTo x="0" y="21420"/>
                <wp:lineTo x="21370" y="21420"/>
                <wp:lineTo x="2137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792B985" wp14:editId="32E4064C">
            <wp:simplePos x="0" y="0"/>
            <wp:positionH relativeFrom="column">
              <wp:posOffset>53975</wp:posOffset>
            </wp:positionH>
            <wp:positionV relativeFrom="paragraph">
              <wp:posOffset>30480</wp:posOffset>
            </wp:positionV>
            <wp:extent cx="2808605" cy="1871980"/>
            <wp:effectExtent l="0" t="0" r="0" b="0"/>
            <wp:wrapThrough wrapText="bothSides">
              <wp:wrapPolygon edited="0">
                <wp:start x="0" y="0"/>
                <wp:lineTo x="0" y="21322"/>
                <wp:lineTo x="21390" y="21322"/>
                <wp:lineTo x="2139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F40111" w:rsidRDefault="00F40111" w:rsidP="00BC75F0">
      <w:pPr>
        <w:rPr>
          <w:rFonts w:ascii="Times New Roman" w:hAnsi="Times New Roman" w:cs="Times New Roman"/>
          <w:sz w:val="28"/>
          <w:szCs w:val="28"/>
        </w:rPr>
      </w:pPr>
    </w:p>
    <w:p w:rsidR="00534DF0" w:rsidRPr="00B45E42" w:rsidRDefault="000E6667" w:rsidP="00534DF0">
      <w:pPr>
        <w:rPr>
          <w:rFonts w:ascii="Times New Roman" w:hAnsi="Times New Roman" w:cs="Times New Roman"/>
        </w:rPr>
      </w:pPr>
      <w:r w:rsidRPr="001817DE">
        <w:rPr>
          <w:rFonts w:ascii="Times New Roman" w:hAnsi="Times New Roman" w:cs="Times New Roman"/>
          <w:sz w:val="28"/>
          <w:szCs w:val="28"/>
        </w:rPr>
        <w:t>Уровень эффективности профсоюзной работы зависит от личной ответственности профсоюзных лидеров, кадров и актива</w:t>
      </w:r>
      <w:r w:rsidR="00B45E42">
        <w:rPr>
          <w:rFonts w:ascii="Times New Roman" w:hAnsi="Times New Roman" w:cs="Times New Roman"/>
        </w:rPr>
        <w:t xml:space="preserve">. </w:t>
      </w:r>
      <w:r w:rsidR="00534DF0" w:rsidRPr="00BC75F0">
        <w:rPr>
          <w:rFonts w:ascii="Times New Roman" w:hAnsi="Times New Roman" w:cs="Times New Roman"/>
          <w:sz w:val="28"/>
          <w:szCs w:val="28"/>
        </w:rPr>
        <w:t>Системно, мобильно работал комитет нашей районной организации. Работа осуществлялась согласно плану,</w:t>
      </w:r>
      <w:r w:rsidR="00B45E42">
        <w:rPr>
          <w:rFonts w:ascii="Times New Roman" w:hAnsi="Times New Roman" w:cs="Times New Roman"/>
          <w:sz w:val="28"/>
          <w:szCs w:val="28"/>
        </w:rPr>
        <w:t xml:space="preserve"> разработанному на заседаниях РС</w:t>
      </w:r>
      <w:r w:rsidR="003F35F2">
        <w:rPr>
          <w:rFonts w:ascii="Times New Roman" w:hAnsi="Times New Roman" w:cs="Times New Roman"/>
          <w:sz w:val="28"/>
          <w:szCs w:val="28"/>
        </w:rPr>
        <w:t xml:space="preserve">  и Президиума. </w:t>
      </w:r>
    </w:p>
    <w:p w:rsidR="00534DF0" w:rsidRDefault="000E6667">
      <w:pPr>
        <w:rPr>
          <w:rFonts w:ascii="Times New Roman" w:hAnsi="Times New Roman" w:cs="Times New Roman"/>
          <w:sz w:val="28"/>
          <w:szCs w:val="28"/>
        </w:rPr>
      </w:pPr>
      <w:r w:rsidRPr="000E6667">
        <w:rPr>
          <w:rFonts w:ascii="Times New Roman" w:hAnsi="Times New Roman" w:cs="Times New Roman"/>
          <w:sz w:val="28"/>
          <w:szCs w:val="28"/>
        </w:rPr>
        <w:t>Социал</w:t>
      </w:r>
      <w:r w:rsidR="00DE6D3B">
        <w:rPr>
          <w:rFonts w:ascii="Times New Roman" w:hAnsi="Times New Roman" w:cs="Times New Roman"/>
          <w:sz w:val="28"/>
          <w:szCs w:val="28"/>
        </w:rPr>
        <w:t>ьно-экономические условия диктую</w:t>
      </w:r>
      <w:r w:rsidRPr="000E6667">
        <w:rPr>
          <w:rFonts w:ascii="Times New Roman" w:hAnsi="Times New Roman" w:cs="Times New Roman"/>
          <w:sz w:val="28"/>
          <w:szCs w:val="28"/>
        </w:rPr>
        <w:t>т нам необходимость усиления социальной поддержки членов профсоюза. В связи с этим актуальным становится развитие инновационных форм работы</w:t>
      </w:r>
      <w:r w:rsidR="00B45E42">
        <w:rPr>
          <w:rFonts w:ascii="Times New Roman" w:hAnsi="Times New Roman" w:cs="Times New Roman"/>
          <w:sz w:val="28"/>
          <w:szCs w:val="28"/>
        </w:rPr>
        <w:t>:</w:t>
      </w:r>
      <w:r w:rsidR="00A976D4">
        <w:rPr>
          <w:rFonts w:ascii="Times New Roman" w:hAnsi="Times New Roman" w:cs="Times New Roman"/>
          <w:sz w:val="28"/>
          <w:szCs w:val="28"/>
        </w:rPr>
        <w:t xml:space="preserve"> постоянная работа </w:t>
      </w:r>
      <w:proofErr w:type="spellStart"/>
      <w:r w:rsidR="00A976D4">
        <w:rPr>
          <w:rFonts w:ascii="Times New Roman" w:hAnsi="Times New Roman" w:cs="Times New Roman"/>
          <w:sz w:val="28"/>
          <w:szCs w:val="28"/>
        </w:rPr>
        <w:t>профсайта</w:t>
      </w:r>
      <w:proofErr w:type="spellEnd"/>
      <w:r w:rsidR="00A976D4">
        <w:rPr>
          <w:rFonts w:ascii="Times New Roman" w:hAnsi="Times New Roman" w:cs="Times New Roman"/>
          <w:sz w:val="28"/>
          <w:szCs w:val="28"/>
        </w:rPr>
        <w:t>, выпуск информационного бюллетеня «Кредо»,</w:t>
      </w:r>
      <w:r w:rsidR="00E17ED7">
        <w:rPr>
          <w:rFonts w:ascii="Times New Roman" w:hAnsi="Times New Roman" w:cs="Times New Roman"/>
          <w:sz w:val="28"/>
          <w:szCs w:val="28"/>
        </w:rPr>
        <w:t xml:space="preserve"> различные акци</w:t>
      </w:r>
      <w:r w:rsidR="00242341">
        <w:rPr>
          <w:rFonts w:ascii="Times New Roman" w:hAnsi="Times New Roman" w:cs="Times New Roman"/>
          <w:sz w:val="28"/>
          <w:szCs w:val="28"/>
        </w:rPr>
        <w:t>и</w:t>
      </w:r>
      <w:r w:rsidR="00E25B2B">
        <w:rPr>
          <w:rFonts w:ascii="Times New Roman" w:hAnsi="Times New Roman" w:cs="Times New Roman"/>
          <w:sz w:val="28"/>
          <w:szCs w:val="28"/>
        </w:rPr>
        <w:t>.</w:t>
      </w:r>
    </w:p>
    <w:p w:rsidR="003F35F2" w:rsidRDefault="00690170" w:rsidP="00D253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направлений</w:t>
      </w:r>
      <w:r w:rsidR="003F35F2">
        <w:rPr>
          <w:rFonts w:ascii="Times New Roman" w:hAnsi="Times New Roman"/>
          <w:sz w:val="28"/>
          <w:szCs w:val="28"/>
        </w:rPr>
        <w:t xml:space="preserve"> по охране труда, предусмотренных Типовым перечнем ежегодно реали</w:t>
      </w:r>
      <w:r>
        <w:rPr>
          <w:rFonts w:ascii="Times New Roman" w:hAnsi="Times New Roman"/>
          <w:sz w:val="28"/>
          <w:szCs w:val="28"/>
        </w:rPr>
        <w:t>зуемых работодателем мероприятий</w:t>
      </w:r>
      <w:r w:rsidR="003F35F2">
        <w:rPr>
          <w:rFonts w:ascii="Times New Roman" w:hAnsi="Times New Roman"/>
          <w:sz w:val="28"/>
          <w:szCs w:val="28"/>
        </w:rPr>
        <w:t xml:space="preserve"> по улучшению условий и охраны труда и снижению профессиональных рисков, является реализация мероприятий, направленных на развитие физической культуры и спорта в трудовых коллективах. </w:t>
      </w:r>
    </w:p>
    <w:p w:rsidR="00212FB2" w:rsidRDefault="003F35F2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таким мероприятиям относятся:  экскурсии и поездки выходного дня, туристические слеты и Дни здоровья, спортивные соревнования</w:t>
      </w:r>
      <w:r w:rsidR="00A976D4">
        <w:rPr>
          <w:rFonts w:ascii="Times New Roman" w:hAnsi="Times New Roman"/>
          <w:sz w:val="28"/>
          <w:szCs w:val="28"/>
        </w:rPr>
        <w:t xml:space="preserve"> на всех уровнях.</w:t>
      </w: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B34B8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12FB2" w:rsidRPr="00F40111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968" behindDoc="0" locked="0" layoutInCell="1" allowOverlap="1" wp14:anchorId="01884AC5" wp14:editId="64A927C7">
            <wp:simplePos x="0" y="0"/>
            <wp:positionH relativeFrom="column">
              <wp:posOffset>3569335</wp:posOffset>
            </wp:positionH>
            <wp:positionV relativeFrom="paragraph">
              <wp:posOffset>353060</wp:posOffset>
            </wp:positionV>
            <wp:extent cx="2162175" cy="3204210"/>
            <wp:effectExtent l="0" t="0" r="9525" b="0"/>
            <wp:wrapThrough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hrough>
            <wp:docPr id="22" name="Рисунок 22" descr="DSC_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6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217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B2" w:rsidRPr="00F40111">
        <w:rPr>
          <w:rFonts w:ascii="Times New Roman" w:hAnsi="Times New Roman" w:cs="Times New Roman"/>
          <w:b/>
          <w:color w:val="FF0000"/>
          <w:sz w:val="32"/>
          <w:szCs w:val="32"/>
        </w:rPr>
        <w:t>Смелые и умелые</w:t>
      </w:r>
    </w:p>
    <w:p w:rsidR="00212FB2" w:rsidRDefault="00212FB2" w:rsidP="00212FB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944" behindDoc="0" locked="0" layoutInCell="1" allowOverlap="1" wp14:anchorId="0083AB9D" wp14:editId="565B56BD">
            <wp:simplePos x="0" y="0"/>
            <wp:positionH relativeFrom="column">
              <wp:posOffset>35560</wp:posOffset>
            </wp:positionH>
            <wp:positionV relativeFrom="paragraph">
              <wp:posOffset>593090</wp:posOffset>
            </wp:positionV>
            <wp:extent cx="2874645" cy="1916430"/>
            <wp:effectExtent l="0" t="0" r="1905" b="762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23" name="Рисунок 23" descr="DSC_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6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12FB2" w:rsidRPr="00F40111" w:rsidRDefault="00212FB2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111">
        <w:rPr>
          <w:rFonts w:ascii="Times New Roman" w:hAnsi="Times New Roman" w:cs="Times New Roman"/>
          <w:b/>
          <w:color w:val="FF0000"/>
          <w:sz w:val="32"/>
          <w:szCs w:val="32"/>
        </w:rPr>
        <w:t>Веселые и озорные</w:t>
      </w:r>
    </w:p>
    <w:p w:rsidR="00212FB2" w:rsidRDefault="00212FB2" w:rsidP="00212FB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72335" cy="2911475"/>
            <wp:effectExtent l="0" t="0" r="0" b="3175"/>
            <wp:docPr id="21" name="Рисунок 21" descr="DSC_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6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175000" cy="2113915"/>
            <wp:effectExtent l="0" t="0" r="6350" b="635"/>
            <wp:docPr id="20" name="Рисунок 20" descr="DSC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06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B2" w:rsidRPr="00F40111" w:rsidRDefault="00212FB2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111">
        <w:rPr>
          <w:rFonts w:ascii="Times New Roman" w:hAnsi="Times New Roman" w:cs="Times New Roman"/>
          <w:b/>
          <w:color w:val="FF0000"/>
          <w:sz w:val="32"/>
          <w:szCs w:val="32"/>
        </w:rPr>
        <w:t>А самое главное, активные и дружные</w:t>
      </w:r>
    </w:p>
    <w:p w:rsidR="00212FB2" w:rsidRDefault="00212FB2" w:rsidP="00212FB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71666" cy="1752600"/>
            <wp:effectExtent l="0" t="0" r="0" b="0"/>
            <wp:docPr id="19" name="Рисунок 19" descr="DSC_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7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60" cy="17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244354" cy="1744980"/>
            <wp:effectExtent l="0" t="0" r="0" b="7620"/>
            <wp:docPr id="18" name="Рисунок 18" descr="DSC_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07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5" cy="17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B2" w:rsidRDefault="00212FB2" w:rsidP="003F35F2">
      <w:pPr>
        <w:rPr>
          <w:rFonts w:ascii="Times New Roman" w:hAnsi="Times New Roman"/>
          <w:sz w:val="28"/>
          <w:szCs w:val="28"/>
        </w:rPr>
      </w:pPr>
    </w:p>
    <w:p w:rsidR="00A976D4" w:rsidRDefault="00A976D4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районной профсоюзной спартакиаде участвовало небольшое </w:t>
      </w:r>
      <w:r w:rsidR="00EE6585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="00EE6585">
        <w:rPr>
          <w:rFonts w:ascii="Times New Roman" w:hAnsi="Times New Roman"/>
          <w:sz w:val="28"/>
          <w:szCs w:val="28"/>
        </w:rPr>
        <w:t>первичек</w:t>
      </w:r>
      <w:proofErr w:type="spellEnd"/>
      <w:r w:rsidR="00EE6585">
        <w:rPr>
          <w:rFonts w:ascii="Times New Roman" w:hAnsi="Times New Roman"/>
          <w:sz w:val="28"/>
          <w:szCs w:val="28"/>
        </w:rPr>
        <w:t>, зато каких! В финале:</w:t>
      </w:r>
    </w:p>
    <w:p w:rsidR="00EE6585" w:rsidRDefault="00EE6585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ДЮСШ,</w:t>
      </w:r>
    </w:p>
    <w:p w:rsidR="00EE6585" w:rsidRDefault="00EE6585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МБОУ Чертковская СОШ№1,</w:t>
      </w:r>
    </w:p>
    <w:p w:rsidR="00EE6585" w:rsidRDefault="00EE6585" w:rsidP="00EE6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МБОУ Чертковская СОШ№3,</w:t>
      </w:r>
    </w:p>
    <w:p w:rsidR="00EE6585" w:rsidRDefault="00EE6585" w:rsidP="00EE6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-первичная профсоюзная организация МБОУ </w:t>
      </w:r>
      <w:proofErr w:type="spellStart"/>
      <w:r>
        <w:rPr>
          <w:rFonts w:ascii="Times New Roman" w:hAnsi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</w:t>
      </w:r>
    </w:p>
    <w:p w:rsidR="00212FB2" w:rsidRDefault="00EE6585" w:rsidP="001817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МБОУ Чертковская СОШ№2</w:t>
      </w:r>
    </w:p>
    <w:p w:rsidR="00B34B85" w:rsidRPr="00EE6585" w:rsidRDefault="00B34B85" w:rsidP="001817DE">
      <w:pPr>
        <w:rPr>
          <w:rFonts w:ascii="Times New Roman" w:hAnsi="Times New Roman"/>
          <w:sz w:val="28"/>
          <w:szCs w:val="28"/>
        </w:rPr>
      </w:pPr>
    </w:p>
    <w:p w:rsidR="0045528A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 wp14:anchorId="5580C2C1" wp14:editId="47BC37EF">
            <wp:simplePos x="0" y="0"/>
            <wp:positionH relativeFrom="column">
              <wp:posOffset>140335</wp:posOffset>
            </wp:positionH>
            <wp:positionV relativeFrom="paragraph">
              <wp:posOffset>7620</wp:posOffset>
            </wp:positionV>
            <wp:extent cx="293751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32" y="21407"/>
                <wp:lineTo x="214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41E4E4F7" wp14:editId="0530ADE7">
            <wp:simplePos x="0" y="0"/>
            <wp:positionH relativeFrom="column">
              <wp:posOffset>3493135</wp:posOffset>
            </wp:positionH>
            <wp:positionV relativeFrom="paragraph">
              <wp:posOffset>7620</wp:posOffset>
            </wp:positionV>
            <wp:extent cx="2762250" cy="2179362"/>
            <wp:effectExtent l="0" t="0" r="0" b="0"/>
            <wp:wrapThrough wrapText="bothSides">
              <wp:wrapPolygon edited="0">
                <wp:start x="0" y="0"/>
                <wp:lineTo x="0" y="21336"/>
                <wp:lineTo x="21451" y="21336"/>
                <wp:lineTo x="214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6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20" cy="218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4B85" w:rsidRDefault="00B34B85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F35F2" w:rsidRDefault="003F35F2" w:rsidP="003F35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eastAsia="ar-SA"/>
        </w:rPr>
        <w:t>ультура труда, профилактич</w:t>
      </w:r>
      <w:r w:rsidR="00AF69AD">
        <w:rPr>
          <w:rFonts w:ascii="Times New Roman" w:hAnsi="Times New Roman"/>
          <w:sz w:val="28"/>
          <w:szCs w:val="28"/>
          <w:lang w:eastAsia="ar-SA"/>
        </w:rPr>
        <w:t>еские и предупредительные меры по</w:t>
      </w:r>
      <w:r>
        <w:rPr>
          <w:rFonts w:ascii="Times New Roman" w:hAnsi="Times New Roman"/>
          <w:sz w:val="28"/>
          <w:szCs w:val="28"/>
          <w:lang w:eastAsia="ar-SA"/>
        </w:rPr>
        <w:t xml:space="preserve"> охране труда, направленные на снижение производственного травматизма и профзаболеваний, улучшение условий на рабочих местах в образовательных организациях стали качественными индикаторами обществен</w:t>
      </w:r>
      <w:r w:rsidR="00AF69AD">
        <w:rPr>
          <w:rFonts w:ascii="Times New Roman" w:hAnsi="Times New Roman"/>
          <w:sz w:val="28"/>
          <w:szCs w:val="28"/>
          <w:lang w:eastAsia="ar-SA"/>
        </w:rPr>
        <w:t>ной работы по</w:t>
      </w:r>
      <w:r>
        <w:rPr>
          <w:rFonts w:ascii="Times New Roman" w:hAnsi="Times New Roman"/>
          <w:sz w:val="28"/>
          <w:szCs w:val="28"/>
          <w:lang w:eastAsia="ar-SA"/>
        </w:rPr>
        <w:t xml:space="preserve"> защите прав работников на здоровые и безопасные условия труда. </w:t>
      </w:r>
      <w:r>
        <w:rPr>
          <w:rFonts w:ascii="Times New Roman" w:hAnsi="Times New Roman"/>
          <w:sz w:val="28"/>
          <w:szCs w:val="28"/>
        </w:rPr>
        <w:t>В рамках</w:t>
      </w:r>
      <w:r w:rsidR="00F40111">
        <w:rPr>
          <w:rFonts w:ascii="Times New Roman" w:hAnsi="Times New Roman"/>
          <w:sz w:val="28"/>
          <w:szCs w:val="28"/>
        </w:rPr>
        <w:t xml:space="preserve"> акции прошли Дни охраны труда:</w:t>
      </w: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45528A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1D1536B8" wp14:editId="51E1043D">
            <wp:simplePos x="0" y="0"/>
            <wp:positionH relativeFrom="column">
              <wp:posOffset>3452495</wp:posOffset>
            </wp:positionH>
            <wp:positionV relativeFrom="paragraph">
              <wp:posOffset>344805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563C2B45" wp14:editId="5D54E662">
            <wp:simplePos x="0" y="0"/>
            <wp:positionH relativeFrom="column">
              <wp:posOffset>6985</wp:posOffset>
            </wp:positionH>
            <wp:positionV relativeFrom="paragraph">
              <wp:posOffset>316865</wp:posOffset>
            </wp:positionV>
            <wp:extent cx="320167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63" y="21434"/>
                <wp:lineTo x="214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8A" w:rsidRDefault="0045528A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D253AB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D253AB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D253AB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 существует такая форма, как поощрение наиболее активных участников профсоюзного движения:</w:t>
      </w: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212FB2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0E6BBB85" wp14:editId="56058939">
            <wp:simplePos x="0" y="0"/>
            <wp:positionH relativeFrom="column">
              <wp:posOffset>2540</wp:posOffset>
            </wp:positionH>
            <wp:positionV relativeFrom="paragraph">
              <wp:posOffset>170815</wp:posOffset>
            </wp:positionV>
            <wp:extent cx="3397885" cy="2265680"/>
            <wp:effectExtent l="0" t="0" r="0" b="127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12A870B" wp14:editId="678B854A">
            <wp:simplePos x="0" y="0"/>
            <wp:positionH relativeFrom="column">
              <wp:posOffset>3723779</wp:posOffset>
            </wp:positionH>
            <wp:positionV relativeFrom="paragraph">
              <wp:posOffset>163361</wp:posOffset>
            </wp:positionV>
            <wp:extent cx="3005455" cy="2313305"/>
            <wp:effectExtent l="0" t="0" r="4445" b="0"/>
            <wp:wrapThrough wrapText="bothSides">
              <wp:wrapPolygon edited="0">
                <wp:start x="0" y="0"/>
                <wp:lineTo x="0" y="21345"/>
                <wp:lineTo x="21495" y="21345"/>
                <wp:lineTo x="21495" y="0"/>
                <wp:lineTo x="0" y="0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567E32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6C3CCA91" wp14:editId="73340007">
            <wp:simplePos x="0" y="0"/>
            <wp:positionH relativeFrom="column">
              <wp:posOffset>3723640</wp:posOffset>
            </wp:positionH>
            <wp:positionV relativeFrom="paragraph">
              <wp:posOffset>29845</wp:posOffset>
            </wp:positionV>
            <wp:extent cx="3005455" cy="2177415"/>
            <wp:effectExtent l="0" t="0" r="4445" b="0"/>
            <wp:wrapThrough wrapText="bothSides">
              <wp:wrapPolygon edited="0">
                <wp:start x="0" y="0"/>
                <wp:lineTo x="0" y="21354"/>
                <wp:lineTo x="21495" y="21354"/>
                <wp:lineTo x="2149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5CA0D955" wp14:editId="21BE845F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3355340" cy="2235835"/>
            <wp:effectExtent l="0" t="0" r="0" b="0"/>
            <wp:wrapThrough wrapText="bothSides">
              <wp:wrapPolygon edited="0">
                <wp:start x="0" y="0"/>
                <wp:lineTo x="0" y="21348"/>
                <wp:lineTo x="21461" y="21348"/>
                <wp:lineTo x="2146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567E32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38B390EE" wp14:editId="5BCBCB28">
            <wp:simplePos x="0" y="0"/>
            <wp:positionH relativeFrom="column">
              <wp:posOffset>3524940</wp:posOffset>
            </wp:positionH>
            <wp:positionV relativeFrom="paragraph">
              <wp:posOffset>481910</wp:posOffset>
            </wp:positionV>
            <wp:extent cx="331533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hrough>
            <wp:docPr id="5" name="Рисунок 5" descr="F:\профсоюз МБОУ Маньк. СОШ поздравляет юбиляра\IMG_1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профсоюз МБОУ Маньк. СОШ поздравляет юбиляра\IMG_173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AB">
        <w:rPr>
          <w:rFonts w:ascii="Times New Roman" w:hAnsi="Times New Roman" w:cs="Times New Roman"/>
          <w:sz w:val="28"/>
          <w:szCs w:val="28"/>
        </w:rPr>
        <w:t>поздравление ветеранов педагогического труда</w:t>
      </w:r>
    </w:p>
    <w:p w:rsidR="00D253AB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1D511411" wp14:editId="4A7B9EA0">
            <wp:simplePos x="0" y="0"/>
            <wp:positionH relativeFrom="column">
              <wp:posOffset>2540</wp:posOffset>
            </wp:positionH>
            <wp:positionV relativeFrom="paragraph">
              <wp:posOffset>124460</wp:posOffset>
            </wp:positionV>
            <wp:extent cx="3457575" cy="2592070"/>
            <wp:effectExtent l="0" t="0" r="9525" b="0"/>
            <wp:wrapThrough wrapText="bothSides">
              <wp:wrapPolygon edited="0">
                <wp:start x="0" y="0"/>
                <wp:lineTo x="0" y="21431"/>
                <wp:lineTo x="21540" y="21431"/>
                <wp:lineTo x="2154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264A49">
      <w:pPr>
        <w:rPr>
          <w:rFonts w:ascii="Times New Roman" w:hAnsi="Times New Roman" w:cs="Times New Roman"/>
          <w:sz w:val="28"/>
          <w:szCs w:val="28"/>
        </w:rPr>
      </w:pPr>
    </w:p>
    <w:p w:rsidR="0099429E" w:rsidRDefault="00E17ED7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из фонда РС:</w:t>
      </w:r>
    </w:p>
    <w:p w:rsidR="0099429E" w:rsidRDefault="0099429E" w:rsidP="00264A49">
      <w:pPr>
        <w:rPr>
          <w:rFonts w:ascii="Times New Roman" w:hAnsi="Times New Roman" w:cs="Times New Roman"/>
          <w:sz w:val="28"/>
          <w:szCs w:val="28"/>
        </w:rPr>
      </w:pPr>
      <w:r w:rsidRPr="0099429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06C0027" wp14:editId="6A4EABB6">
            <wp:extent cx="5486400" cy="3200400"/>
            <wp:effectExtent l="0" t="3810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DD0A46" w:rsidRDefault="00DD0A46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районной прессе  размещались статьи о наиболее активных членах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="00E17ED7">
        <w:rPr>
          <w:rFonts w:ascii="Times New Roman" w:hAnsi="Times New Roman" w:cs="Times New Roman"/>
          <w:sz w:val="28"/>
          <w:szCs w:val="28"/>
        </w:rPr>
        <w:t>, поздравления с юбилеем, со знаменательными датами (№№1-2, 25-27,43-45, 100-102,112-114, 115-117,130-132).</w:t>
      </w:r>
    </w:p>
    <w:p w:rsidR="00DD0A46" w:rsidRDefault="00DD0A46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прошли следующие районные конкурсы</w:t>
      </w:r>
    </w:p>
    <w:p w:rsidR="00DD0A46" w:rsidRDefault="00DD0A46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1905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6431EB" w:rsidRDefault="006431EB" w:rsidP="00643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районных конкурсов </w:t>
      </w:r>
      <w:r w:rsidRPr="006431EB">
        <w:rPr>
          <w:rFonts w:ascii="Times New Roman" w:hAnsi="Times New Roman" w:cs="Times New Roman"/>
          <w:sz w:val="28"/>
          <w:szCs w:val="28"/>
        </w:rPr>
        <w:t>«Учитель года», «Вос</w:t>
      </w:r>
      <w:r>
        <w:rPr>
          <w:rFonts w:ascii="Times New Roman" w:hAnsi="Times New Roman" w:cs="Times New Roman"/>
          <w:sz w:val="28"/>
          <w:szCs w:val="28"/>
        </w:rPr>
        <w:t>питатель года», «Открытие года»</w:t>
      </w:r>
    </w:p>
    <w:p w:rsidR="006431EB" w:rsidRDefault="006431EB" w:rsidP="00643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поощрено 10 участников - членов профсоюза.</w:t>
      </w:r>
    </w:p>
    <w:p w:rsidR="006431EB" w:rsidRPr="006431EB" w:rsidRDefault="006431EB" w:rsidP="00643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Поощрялись первичные профсоюзные организации, сохраняющие 100% членство (6).</w:t>
      </w:r>
    </w:p>
    <w:p w:rsidR="00B34B85" w:rsidRDefault="00AF69AD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конференции, п</w:t>
      </w:r>
      <w:r w:rsidR="006431EB">
        <w:rPr>
          <w:rFonts w:ascii="Times New Roman" w:hAnsi="Times New Roman" w:cs="Times New Roman"/>
          <w:sz w:val="28"/>
          <w:szCs w:val="28"/>
        </w:rPr>
        <w:t>освященной Дню учителя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31EB">
        <w:rPr>
          <w:rFonts w:ascii="Times New Roman" w:hAnsi="Times New Roman" w:cs="Times New Roman"/>
          <w:sz w:val="28"/>
          <w:szCs w:val="28"/>
        </w:rPr>
        <w:t xml:space="preserve"> по итогам полугодия отмечены 3 первичных организации, их председатели и руководители ОУ.</w:t>
      </w:r>
    </w:p>
    <w:p w:rsidR="00DF6E90" w:rsidRDefault="00DF6E90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итогам года 5 общественных активистов награждены бесплатными санаторными путе</w:t>
      </w:r>
      <w:r w:rsidR="00AF69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ками в г. Кисловодск.</w:t>
      </w:r>
    </w:p>
    <w:p w:rsidR="00DF6E90" w:rsidRPr="00DF6E90" w:rsidRDefault="00DF6E90" w:rsidP="00E17ED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AF69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в каждом деле, существует другая, менее радостная сторона медали.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проблемы Профсоюза: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-определённая часть р</w:t>
      </w:r>
      <w:r w:rsidR="00AF69AD">
        <w:rPr>
          <w:rFonts w:ascii="Times New Roman" w:hAnsi="Times New Roman" w:cs="Times New Roman"/>
          <w:sz w:val="28"/>
          <w:szCs w:val="28"/>
        </w:rPr>
        <w:t xml:space="preserve">аботников образования считает, </w:t>
      </w:r>
      <w:r>
        <w:rPr>
          <w:rFonts w:ascii="Times New Roman" w:hAnsi="Times New Roman" w:cs="Times New Roman"/>
          <w:sz w:val="28"/>
          <w:szCs w:val="28"/>
        </w:rPr>
        <w:t>что профсоюз должен только обеспечивать их санаторными путёвками, новогодними подарками;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средний возраст работников образовательных учреждений свыше сорока, а значит, общественная активность желает лучшего;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-неудовлетворительное </w:t>
      </w:r>
      <w:r w:rsidR="00AF69AD">
        <w:rPr>
          <w:rFonts w:ascii="Times New Roman" w:hAnsi="Times New Roman" w:cs="Times New Roman"/>
          <w:sz w:val="28"/>
          <w:szCs w:val="28"/>
        </w:rPr>
        <w:t>материальное состояние учительства, оно </w:t>
      </w:r>
      <w:r>
        <w:rPr>
          <w:rFonts w:ascii="Times New Roman" w:hAnsi="Times New Roman" w:cs="Times New Roman"/>
          <w:sz w:val="28"/>
          <w:szCs w:val="28"/>
        </w:rPr>
        <w:t>практически не улучшается даже после повышения зарплаты работникам бюджетной сферы;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-положительные изменения, которых добиваются профсоюзные организации путём социального партнёрства, переговоров, коллективных профсоюзных действий</w:t>
      </w:r>
      <w:r w:rsidR="00AF69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распространяются н</w:t>
      </w:r>
      <w:r w:rsidR="00AF69AD">
        <w:rPr>
          <w:rFonts w:ascii="Times New Roman" w:hAnsi="Times New Roman" w:cs="Times New Roman"/>
          <w:sz w:val="28"/>
          <w:szCs w:val="28"/>
        </w:rPr>
        <w:t>а всех работников, а не только н</w:t>
      </w:r>
      <w:r>
        <w:rPr>
          <w:rFonts w:ascii="Times New Roman" w:hAnsi="Times New Roman" w:cs="Times New Roman"/>
          <w:sz w:val="28"/>
          <w:szCs w:val="28"/>
        </w:rPr>
        <w:t>а членов профсоюза.</w:t>
      </w:r>
    </w:p>
    <w:p w:rsidR="00264A49" w:rsidRPr="00264A49" w:rsidRDefault="00264A49" w:rsidP="00264A49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Сегодня совершенно очевидно, что мотивация профсоюзного ч</w:t>
      </w:r>
      <w:r>
        <w:rPr>
          <w:rFonts w:ascii="Times New Roman" w:hAnsi="Times New Roman" w:cs="Times New Roman"/>
          <w:sz w:val="28"/>
          <w:szCs w:val="28"/>
        </w:rPr>
        <w:t>ленства у работников</w:t>
      </w:r>
      <w:r w:rsidRPr="00264A49">
        <w:rPr>
          <w:rFonts w:ascii="Times New Roman" w:hAnsi="Times New Roman" w:cs="Times New Roman"/>
          <w:sz w:val="28"/>
          <w:szCs w:val="28"/>
        </w:rPr>
        <w:t xml:space="preserve"> во многом зависит от того, кто возглавляет профсоюзный комитет. </w:t>
      </w:r>
    </w:p>
    <w:p w:rsidR="00264A49" w:rsidRPr="00264A49" w:rsidRDefault="00264A49" w:rsidP="00264A49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Можно много спорить о роли личности в кол</w:t>
      </w:r>
      <w:r w:rsidR="00AF69AD">
        <w:rPr>
          <w:rFonts w:ascii="Times New Roman" w:hAnsi="Times New Roman" w:cs="Times New Roman"/>
          <w:sz w:val="28"/>
          <w:szCs w:val="28"/>
        </w:rPr>
        <w:t>лективе, но абсолютно ясно одно: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отрицательные качества лидера отталкивают людей, порождают неверие в профсоюз и побуждают к выходу из него. Поэтому каждый профсоюзный лиде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Pr="00264A49">
        <w:rPr>
          <w:rFonts w:ascii="Times New Roman" w:hAnsi="Times New Roman" w:cs="Times New Roman"/>
          <w:sz w:val="28"/>
          <w:szCs w:val="28"/>
        </w:rPr>
        <w:t>должен знать, что он на виду и его слова и поступки анализируются другими людьми, вызывая симпатии или антипатии.</w:t>
      </w:r>
      <w:r w:rsidR="00EF1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Рост</w:t>
      </w:r>
      <w:r w:rsidR="00B34B85">
        <w:rPr>
          <w:rFonts w:ascii="Times New Roman" w:hAnsi="Times New Roman" w:cs="Times New Roman"/>
          <w:sz w:val="28"/>
          <w:szCs w:val="28"/>
        </w:rPr>
        <w:t>у авторитета профсоюзного движения</w:t>
      </w:r>
      <w:r w:rsidRPr="00264A49">
        <w:rPr>
          <w:rFonts w:ascii="Times New Roman" w:hAnsi="Times New Roman" w:cs="Times New Roman"/>
          <w:sz w:val="28"/>
          <w:szCs w:val="28"/>
        </w:rPr>
        <w:t>, а соответственно, усилению мотивации профсоюзного членства в коллективе, способствуют: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убежденность в необходимости своей работы (любые сомнения и неуверенность чутко улавливаются окружающими, и этот лидер уже не</w:t>
      </w:r>
      <w:r w:rsidR="00AF69AD">
        <w:rPr>
          <w:rFonts w:ascii="Times New Roman" w:hAnsi="Times New Roman" w:cs="Times New Roman"/>
          <w:sz w:val="28"/>
          <w:szCs w:val="28"/>
        </w:rPr>
        <w:t xml:space="preserve"> сможет повести за собой других;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внимательность к обращениям людей (записывает, тщательно выясняет, обязательно отвечает);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система в работе (планирование, регулярное проведение заседаний профкома, контроль за выполнением плана и постановлений и т.д.);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умение контактировать с руководством (грамотно, уважительно, спокойно, без боязни);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умение четко формулировать свои мысли, требования, умение выслушать;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доброжелательность, отзывчивость, искренность;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оперативность в работе, но без торопливости (не откладывая «на потом»);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обязательность (самодисциплина);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умение привлекать к работе актив и опираться на него (а не подменять);</w:t>
      </w:r>
    </w:p>
    <w:p w:rsid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порядок в документах.</w:t>
      </w:r>
    </w:p>
    <w:p w:rsidR="006609D4" w:rsidRPr="00264A49" w:rsidRDefault="006609D4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Хороших, активных, неравнодушных членов профсоюза и председателей первичных организаций много- тем и живем- назову лучших: Власова Татьяна Федоровна, Савченко Елена Николаевна, Позднякова Марина Николаевна, Малежик Рита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Зуберовна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Гончарова Елена Ивановна, Дебелая Лариса Владимировна,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Инна Константиновна</w:t>
      </w:r>
      <w:r w:rsidR="00551961">
        <w:rPr>
          <w:rFonts w:ascii="Times New Roman" w:hAnsi="Times New Roman" w:cs="Times New Roman"/>
          <w:sz w:val="28"/>
          <w:szCs w:val="28"/>
        </w:rPr>
        <w:t>. Пусть не обидятся не</w:t>
      </w:r>
      <w:r>
        <w:rPr>
          <w:rFonts w:ascii="Times New Roman" w:hAnsi="Times New Roman" w:cs="Times New Roman"/>
          <w:sz w:val="28"/>
          <w:szCs w:val="28"/>
        </w:rPr>
        <w:t>названные лидеры профсоюзного фронта.</w:t>
      </w:r>
    </w:p>
    <w:p w:rsidR="00D253AB" w:rsidRPr="00D253AB" w:rsidRDefault="00264A49" w:rsidP="00396A47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Невозможно отделить или выделить по значимости какое-то одно направление деятельности профсоюзного комитета и его лидера. Только от взаимодействия по всем направлениям, от постоянного совершенствования стиля и методов профсоюзной работы, деловитости профлидера зависит настроение людей, их отношение к профсоюзам, их желание быть членом </w:t>
      </w:r>
      <w:r>
        <w:rPr>
          <w:rFonts w:ascii="Times New Roman" w:hAnsi="Times New Roman" w:cs="Times New Roman"/>
          <w:sz w:val="28"/>
          <w:szCs w:val="28"/>
        </w:rPr>
        <w:t>Профсоюза.</w:t>
      </w:r>
      <w:r w:rsidR="00E34208">
        <w:rPr>
          <w:rFonts w:ascii="Times New Roman" w:hAnsi="Times New Roman" w:cs="Times New Roman"/>
          <w:sz w:val="28"/>
          <w:szCs w:val="28"/>
        </w:rPr>
        <w:t xml:space="preserve"> </w:t>
      </w:r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>Есть над чем задум</w:t>
      </w:r>
      <w:r w:rsidR="00690170">
        <w:rPr>
          <w:rFonts w:ascii="Times New Roman" w:hAnsi="Times New Roman" w:cs="Times New Roman"/>
          <w:sz w:val="28"/>
          <w:szCs w:val="28"/>
          <w:lang w:eastAsia="ru-RU"/>
        </w:rPr>
        <w:t>аться всему активу Профсоюза</w:t>
      </w:r>
      <w:bookmarkStart w:id="0" w:name="_GoBack"/>
      <w:bookmarkEnd w:id="0"/>
      <w:r w:rsidR="00EF1F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53AB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 xml:space="preserve">и не только) </w:t>
      </w:r>
      <w:proofErr w:type="spellStart"/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>Чертковского</w:t>
      </w:r>
      <w:proofErr w:type="spellEnd"/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sectPr w:rsidR="00D253AB" w:rsidRPr="00D253AB" w:rsidSect="003E4C1F">
      <w:pgSz w:w="11906" w:h="16838"/>
      <w:pgMar w:top="284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F0"/>
    <w:rsid w:val="00021DBB"/>
    <w:rsid w:val="000875C9"/>
    <w:rsid w:val="000A7A74"/>
    <w:rsid w:val="000E6667"/>
    <w:rsid w:val="000F19F0"/>
    <w:rsid w:val="00127868"/>
    <w:rsid w:val="001817DE"/>
    <w:rsid w:val="00212FB2"/>
    <w:rsid w:val="00242341"/>
    <w:rsid w:val="00264A49"/>
    <w:rsid w:val="00396A47"/>
    <w:rsid w:val="003E4C1F"/>
    <w:rsid w:val="003F35F2"/>
    <w:rsid w:val="00432753"/>
    <w:rsid w:val="0045528A"/>
    <w:rsid w:val="00534DF0"/>
    <w:rsid w:val="00551961"/>
    <w:rsid w:val="00567E32"/>
    <w:rsid w:val="00573047"/>
    <w:rsid w:val="006431EB"/>
    <w:rsid w:val="006609D4"/>
    <w:rsid w:val="00690170"/>
    <w:rsid w:val="006B0F00"/>
    <w:rsid w:val="006D7051"/>
    <w:rsid w:val="0078462D"/>
    <w:rsid w:val="00875F78"/>
    <w:rsid w:val="008A5934"/>
    <w:rsid w:val="008D7001"/>
    <w:rsid w:val="008F7316"/>
    <w:rsid w:val="00917965"/>
    <w:rsid w:val="0099429E"/>
    <w:rsid w:val="00A976D4"/>
    <w:rsid w:val="00AA64A9"/>
    <w:rsid w:val="00AF69AD"/>
    <w:rsid w:val="00B11A54"/>
    <w:rsid w:val="00B34B85"/>
    <w:rsid w:val="00B45E42"/>
    <w:rsid w:val="00BC75F0"/>
    <w:rsid w:val="00C83A3E"/>
    <w:rsid w:val="00CD0DBE"/>
    <w:rsid w:val="00D253AB"/>
    <w:rsid w:val="00D42AF8"/>
    <w:rsid w:val="00DD0A46"/>
    <w:rsid w:val="00DE6D3B"/>
    <w:rsid w:val="00DF6E90"/>
    <w:rsid w:val="00E17ED7"/>
    <w:rsid w:val="00E25B2B"/>
    <w:rsid w:val="00E34208"/>
    <w:rsid w:val="00EE6585"/>
    <w:rsid w:val="00EF1CC5"/>
    <w:rsid w:val="00EF1FDD"/>
    <w:rsid w:val="00F15100"/>
    <w:rsid w:val="00F2202C"/>
    <w:rsid w:val="00F4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DF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F0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1817DE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rsid w:val="001817DE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pple-converted-space">
    <w:name w:val="apple-converted-space"/>
    <w:basedOn w:val="a0"/>
    <w:rsid w:val="006D7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DF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F0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1817DE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rsid w:val="001817DE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pple-converted-space">
    <w:name w:val="apple-converted-space"/>
    <w:basedOn w:val="a0"/>
    <w:rsid w:val="006D7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microsoft.com/office/2007/relationships/diagramDrawing" Target="diagrams/drawing3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microsoft.com/office/2007/relationships/diagramDrawing" Target="diagrams/drawing4.xml"/><Relationship Id="rId50" Type="http://schemas.openxmlformats.org/officeDocument/2006/relationships/diagramQuickStyle" Target="diagrams/quickStyle5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5.emf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diagramColors" Target="diagrams/colors4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diagramColors" Target="diagrams/colors3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diagramQuickStyle" Target="diagrams/quickStyle4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diagramLayout" Target="diagrams/layout5.xml"/><Relationship Id="rId10" Type="http://schemas.microsoft.com/office/2007/relationships/diagramDrawing" Target="diagrams/drawing1.xml"/><Relationship Id="rId19" Type="http://schemas.openxmlformats.org/officeDocument/2006/relationships/diagramQuickStyle" Target="diagrams/quickStyle3.xml"/><Relationship Id="rId31" Type="http://schemas.openxmlformats.org/officeDocument/2006/relationships/image" Target="media/image11.jpeg"/><Relationship Id="rId44" Type="http://schemas.openxmlformats.org/officeDocument/2006/relationships/diagramLayout" Target="diagrams/layout4.xml"/><Relationship Id="rId52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diagramData" Target="diagrams/data4.xml"/><Relationship Id="rId48" Type="http://schemas.openxmlformats.org/officeDocument/2006/relationships/diagramData" Target="diagrams/data5.xml"/><Relationship Id="rId8" Type="http://schemas.openxmlformats.org/officeDocument/2006/relationships/diagramQuickStyle" Target="diagrams/quickStyle1.xml"/><Relationship Id="rId51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36805C-ABCB-4373-9FD6-604AE527FCD3}" type="doc">
      <dgm:prSet loTypeId="urn:microsoft.com/office/officeart/2005/8/layout/hProcess9" loCatId="process" qsTypeId="urn:microsoft.com/office/officeart/2005/8/quickstyle/simple1" qsCatId="simple" csTypeId="urn:microsoft.com/office/officeart/2005/8/colors/accent3_4" csCatId="accent3" phldr="1"/>
      <dgm:spPr/>
    </dgm:pt>
    <dgm:pt modelId="{324900CD-ECDC-452D-88BB-5EC7A4113EE9}">
      <dgm:prSet phldrT="[Текст]"/>
      <dgm:spPr/>
      <dgm:t>
        <a:bodyPr/>
        <a:lstStyle/>
        <a:p>
          <a:r>
            <a:rPr lang="ru-RU"/>
            <a:t>РС</a:t>
          </a:r>
        </a:p>
      </dgm:t>
    </dgm:pt>
    <dgm:pt modelId="{4E905B0E-48A0-46CC-BBD6-59ED65081F2C}" type="parTrans" cxnId="{9CEAB8F2-06BC-448E-B7A7-C850FE2B669B}">
      <dgm:prSet/>
      <dgm:spPr/>
    </dgm:pt>
    <dgm:pt modelId="{7CAF5D80-7621-4044-96DE-130B948E29FB}" type="sibTrans" cxnId="{9CEAB8F2-06BC-448E-B7A7-C850FE2B669B}">
      <dgm:prSet/>
      <dgm:spPr/>
    </dgm:pt>
    <dgm:pt modelId="{377939F5-8DA6-431A-8234-7629D8B54B1D}">
      <dgm:prSet phldrT="[Текст]"/>
      <dgm:spPr/>
      <dgm:t>
        <a:bodyPr/>
        <a:lstStyle/>
        <a:p>
          <a:r>
            <a:rPr lang="ru-RU"/>
            <a:t>Президиум РС</a:t>
          </a:r>
        </a:p>
      </dgm:t>
    </dgm:pt>
    <dgm:pt modelId="{44E3E93B-8F29-4357-AB80-21F06CA9204A}" type="parTrans" cxnId="{08870899-45E5-4786-8474-48B60B0E67E8}">
      <dgm:prSet/>
      <dgm:spPr/>
    </dgm:pt>
    <dgm:pt modelId="{BD656E12-9BC6-4BEA-B11B-E6B079D0B8A0}" type="sibTrans" cxnId="{08870899-45E5-4786-8474-48B60B0E67E8}">
      <dgm:prSet/>
      <dgm:spPr/>
    </dgm:pt>
    <dgm:pt modelId="{F55F706D-026A-42C7-9404-1061DADD98B4}">
      <dgm:prSet phldrT="[Текст]"/>
      <dgm:spPr/>
      <dgm:t>
        <a:bodyPr/>
        <a:lstStyle/>
        <a:p>
          <a:r>
            <a:rPr lang="ru-RU"/>
            <a:t>Первичные профсоюзные организации</a:t>
          </a:r>
        </a:p>
        <a:p>
          <a:r>
            <a:rPr lang="ru-RU"/>
            <a:t>43</a:t>
          </a:r>
        </a:p>
      </dgm:t>
    </dgm:pt>
    <dgm:pt modelId="{361AFEDF-F77B-4222-9CD7-F9D7AC51CD2E}" type="parTrans" cxnId="{E8553406-B216-4D08-BEE8-ED913B8708D5}">
      <dgm:prSet/>
      <dgm:spPr/>
    </dgm:pt>
    <dgm:pt modelId="{285F2D99-80B6-4404-A554-7218DCE41160}" type="sibTrans" cxnId="{E8553406-B216-4D08-BEE8-ED913B8708D5}">
      <dgm:prSet/>
      <dgm:spPr/>
    </dgm:pt>
    <dgm:pt modelId="{CBF24DB0-C58E-408F-B670-D7A3CCB24F8A}" type="pres">
      <dgm:prSet presAssocID="{8136805C-ABCB-4373-9FD6-604AE527FCD3}" presName="CompostProcess" presStyleCnt="0">
        <dgm:presLayoutVars>
          <dgm:dir/>
          <dgm:resizeHandles val="exact"/>
        </dgm:presLayoutVars>
      </dgm:prSet>
      <dgm:spPr/>
    </dgm:pt>
    <dgm:pt modelId="{3F8CBE4C-BE5D-4021-A5E1-AE163CF7B7EF}" type="pres">
      <dgm:prSet presAssocID="{8136805C-ABCB-4373-9FD6-604AE527FCD3}" presName="arrow" presStyleLbl="bgShp" presStyleIdx="0" presStyleCnt="1"/>
      <dgm:spPr/>
    </dgm:pt>
    <dgm:pt modelId="{0B883EA4-B35E-4F2D-BE91-9E6066E3CB04}" type="pres">
      <dgm:prSet presAssocID="{8136805C-ABCB-4373-9FD6-604AE527FCD3}" presName="linearProcess" presStyleCnt="0"/>
      <dgm:spPr/>
    </dgm:pt>
    <dgm:pt modelId="{246B9F36-A5A5-4B27-B901-0A3CA4AF710B}" type="pres">
      <dgm:prSet presAssocID="{324900CD-ECDC-452D-88BB-5EC7A4113EE9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E9F3EE-AC94-4CEB-B3D0-014F2C238D48}" type="pres">
      <dgm:prSet presAssocID="{7CAF5D80-7621-4044-96DE-130B948E29FB}" presName="sibTrans" presStyleCnt="0"/>
      <dgm:spPr/>
    </dgm:pt>
    <dgm:pt modelId="{25291260-CF0B-4BFD-A271-7A32C56395C9}" type="pres">
      <dgm:prSet presAssocID="{377939F5-8DA6-431A-8234-7629D8B54B1D}" presName="textNode" presStyleLbl="node1" presStyleIdx="1" presStyleCnt="3" custLinFactNeighborX="-13333" custLinFactNeighborY="-17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079F45-CA46-4AD3-B482-22EC078C6771}" type="pres">
      <dgm:prSet presAssocID="{BD656E12-9BC6-4BEA-B11B-E6B079D0B8A0}" presName="sibTrans" presStyleCnt="0"/>
      <dgm:spPr/>
    </dgm:pt>
    <dgm:pt modelId="{0BAE0636-F6DB-41B1-B90E-008C52276550}" type="pres">
      <dgm:prSet presAssocID="{F55F706D-026A-42C7-9404-1061DADD98B4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4B2418-F5A4-4E5E-82F6-C357BFEB4662}" type="presOf" srcId="{F55F706D-026A-42C7-9404-1061DADD98B4}" destId="{0BAE0636-F6DB-41B1-B90E-008C52276550}" srcOrd="0" destOrd="0" presId="urn:microsoft.com/office/officeart/2005/8/layout/hProcess9"/>
    <dgm:cxn modelId="{41644266-4E61-4FB4-95E1-25E8E1B38B79}" type="presOf" srcId="{377939F5-8DA6-431A-8234-7629D8B54B1D}" destId="{25291260-CF0B-4BFD-A271-7A32C56395C9}" srcOrd="0" destOrd="0" presId="urn:microsoft.com/office/officeart/2005/8/layout/hProcess9"/>
    <dgm:cxn modelId="{1163970D-D5C4-42E2-822F-E39C33906E4B}" type="presOf" srcId="{324900CD-ECDC-452D-88BB-5EC7A4113EE9}" destId="{246B9F36-A5A5-4B27-B901-0A3CA4AF710B}" srcOrd="0" destOrd="0" presId="urn:microsoft.com/office/officeart/2005/8/layout/hProcess9"/>
    <dgm:cxn modelId="{E8553406-B216-4D08-BEE8-ED913B8708D5}" srcId="{8136805C-ABCB-4373-9FD6-604AE527FCD3}" destId="{F55F706D-026A-42C7-9404-1061DADD98B4}" srcOrd="2" destOrd="0" parTransId="{361AFEDF-F77B-4222-9CD7-F9D7AC51CD2E}" sibTransId="{285F2D99-80B6-4404-A554-7218DCE41160}"/>
    <dgm:cxn modelId="{08870899-45E5-4786-8474-48B60B0E67E8}" srcId="{8136805C-ABCB-4373-9FD6-604AE527FCD3}" destId="{377939F5-8DA6-431A-8234-7629D8B54B1D}" srcOrd="1" destOrd="0" parTransId="{44E3E93B-8F29-4357-AB80-21F06CA9204A}" sibTransId="{BD656E12-9BC6-4BEA-B11B-E6B079D0B8A0}"/>
    <dgm:cxn modelId="{D70C20C4-CACF-4752-9E4B-3365069FE1F2}" type="presOf" srcId="{8136805C-ABCB-4373-9FD6-604AE527FCD3}" destId="{CBF24DB0-C58E-408F-B670-D7A3CCB24F8A}" srcOrd="0" destOrd="0" presId="urn:microsoft.com/office/officeart/2005/8/layout/hProcess9"/>
    <dgm:cxn modelId="{9CEAB8F2-06BC-448E-B7A7-C850FE2B669B}" srcId="{8136805C-ABCB-4373-9FD6-604AE527FCD3}" destId="{324900CD-ECDC-452D-88BB-5EC7A4113EE9}" srcOrd="0" destOrd="0" parTransId="{4E905B0E-48A0-46CC-BBD6-59ED65081F2C}" sibTransId="{7CAF5D80-7621-4044-96DE-130B948E29FB}"/>
    <dgm:cxn modelId="{B1C422D9-C4DC-4F50-85A8-D1731D173BBD}" type="presParOf" srcId="{CBF24DB0-C58E-408F-B670-D7A3CCB24F8A}" destId="{3F8CBE4C-BE5D-4021-A5E1-AE163CF7B7EF}" srcOrd="0" destOrd="0" presId="urn:microsoft.com/office/officeart/2005/8/layout/hProcess9"/>
    <dgm:cxn modelId="{4FA5350C-A058-4AB1-A9DA-94E0C72BBC2D}" type="presParOf" srcId="{CBF24DB0-C58E-408F-B670-D7A3CCB24F8A}" destId="{0B883EA4-B35E-4F2D-BE91-9E6066E3CB04}" srcOrd="1" destOrd="0" presId="urn:microsoft.com/office/officeart/2005/8/layout/hProcess9"/>
    <dgm:cxn modelId="{D4B9FE59-38C1-42A3-B373-700FDA58D0C1}" type="presParOf" srcId="{0B883EA4-B35E-4F2D-BE91-9E6066E3CB04}" destId="{246B9F36-A5A5-4B27-B901-0A3CA4AF710B}" srcOrd="0" destOrd="0" presId="urn:microsoft.com/office/officeart/2005/8/layout/hProcess9"/>
    <dgm:cxn modelId="{00179FFB-23E3-45BE-BE28-3F2312DB0827}" type="presParOf" srcId="{0B883EA4-B35E-4F2D-BE91-9E6066E3CB04}" destId="{A3E9F3EE-AC94-4CEB-B3D0-014F2C238D48}" srcOrd="1" destOrd="0" presId="urn:microsoft.com/office/officeart/2005/8/layout/hProcess9"/>
    <dgm:cxn modelId="{FD76C620-6854-4BE9-A3EB-5BA9488EDFB6}" type="presParOf" srcId="{0B883EA4-B35E-4F2D-BE91-9E6066E3CB04}" destId="{25291260-CF0B-4BFD-A271-7A32C56395C9}" srcOrd="2" destOrd="0" presId="urn:microsoft.com/office/officeart/2005/8/layout/hProcess9"/>
    <dgm:cxn modelId="{AD11103B-B58D-42AD-9132-C5266699E382}" type="presParOf" srcId="{0B883EA4-B35E-4F2D-BE91-9E6066E3CB04}" destId="{CA079F45-CA46-4AD3-B482-22EC078C6771}" srcOrd="3" destOrd="0" presId="urn:microsoft.com/office/officeart/2005/8/layout/hProcess9"/>
    <dgm:cxn modelId="{F72622C7-9EAD-4A53-98BD-540129D4F155}" type="presParOf" srcId="{0B883EA4-B35E-4F2D-BE91-9E6066E3CB04}" destId="{0BAE0636-F6DB-41B1-B90E-008C52276550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45B7FB2-DB4B-4D84-81A4-9F4E6533B73C}" type="doc">
      <dgm:prSet loTypeId="urn:microsoft.com/office/officeart/2005/8/layout/cycle2" loCatId="cycle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A42B66B1-FC07-4572-A983-81C77C83E27B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социально-экономических прав членов профсоюза</a:t>
          </a:r>
        </a:p>
      </dgm:t>
    </dgm:pt>
    <dgm:pt modelId="{85420EB5-70AA-451F-91BF-D14D9683BA5B}" type="parTrans" cxnId="{B79C2324-D980-415D-B3EE-F0A556B35F7C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9FC249-ABBC-4E00-80C1-35C380A03E7E}" type="sibTrans" cxnId="{B79C2324-D980-415D-B3EE-F0A556B35F7C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AA5B6C-1A58-44FE-BDF7-F91FBE87D18E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Правозащитная работа</a:t>
          </a:r>
        </a:p>
      </dgm:t>
    </dgm:pt>
    <dgm:pt modelId="{68E5BF16-BB4D-44C2-85D6-AFAE1D8AC587}" type="parTrans" cxnId="{57F41D5D-BC26-4109-B429-F25918A8A0E6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51568B-5ED2-473A-950B-65AD10F2D775}" type="sibTrans" cxnId="{57F41D5D-BC26-4109-B429-F25918A8A0E6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E7AE35-F48D-4E3E-A020-82562102DD1F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Информационная работа</a:t>
          </a:r>
        </a:p>
      </dgm:t>
    </dgm:pt>
    <dgm:pt modelId="{C5A03E9F-1EC9-4CB2-85E5-677A329F2054}" type="parTrans" cxnId="{3EBF0E78-393E-4CC0-8325-A8A860120BF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84D1C6-1851-4894-9CBA-21D1B80CAF3F}" type="sibTrans" cxnId="{3EBF0E78-393E-4CC0-8325-A8A860120BF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99421F-D60E-44A8-8021-57E72DCC74B7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партнерство</a:t>
          </a:r>
        </a:p>
      </dgm:t>
    </dgm:pt>
    <dgm:pt modelId="{4C35D195-5B00-49F4-819F-E49E0E7E6F26}" type="parTrans" cxnId="{870006DF-4B9F-4003-AACE-35C71752E9B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69CDB4-33A3-433B-AA9C-16D1E6DD94D7}" type="sibTrans" cxnId="{870006DF-4B9F-4003-AACE-35C71752E9B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E74122-9D9E-4F57-BB96-56C36E6249E3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труда и здоровье работников</a:t>
          </a:r>
        </a:p>
      </dgm:t>
    </dgm:pt>
    <dgm:pt modelId="{B3A46883-6148-43CA-8544-83BEE038DEE4}" type="parTrans" cxnId="{EBC32B41-AD77-423D-A745-7B9C150A9504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BD4011-A583-4081-9657-FCC7DC979804}" type="sibTrans" cxnId="{EBC32B41-AD77-423D-A745-7B9C150A9504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45756A-C5EC-4F65-AD7F-45543B4140A9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Организационно-финансовое укрепление районной организации</a:t>
          </a:r>
        </a:p>
      </dgm:t>
    </dgm:pt>
    <dgm:pt modelId="{634FBA17-8C84-4A23-8CB8-3ACCA4F6DF12}" type="parTrans" cxnId="{5D25E47D-4FAD-47AC-AA22-6B26D2D4403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4BD5A7-CDC1-40E4-B188-8C1C154E9DCD}" type="sibTrans" cxnId="{5D25E47D-4FAD-47AC-AA22-6B26D2D4403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3E2182-82F1-49C9-981E-89D0B17F1F28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ветеранами педагогического труда</a:t>
          </a:r>
        </a:p>
      </dgm:t>
    </dgm:pt>
    <dgm:pt modelId="{ED632038-D92F-44C9-8FCC-17BAA0E00BB4}" type="parTrans" cxnId="{7E556A88-6E3A-4E22-BE72-58EDC2075049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5FCB12-8195-4B50-8B6E-2921E9DC8113}" type="sibTrans" cxnId="{7E556A88-6E3A-4E22-BE72-58EDC2075049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382FA5-4CA4-4C47-9F45-63F3F2B5393F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молодыми педагогами</a:t>
          </a:r>
        </a:p>
      </dgm:t>
    </dgm:pt>
    <dgm:pt modelId="{208D71A6-9183-4260-9EDA-94F0941B1FA9}" type="parTrans" cxnId="{0C23DFE9-41ED-4043-95FB-2D939919D35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04BCBB-A2A2-4AF8-9481-1248B6685D30}" type="sibTrans" cxnId="{0C23DFE9-41ED-4043-95FB-2D939919D35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EACE3B-DE4F-475C-9BA4-B6489525FB74}" type="pres">
      <dgm:prSet presAssocID="{145B7FB2-DB4B-4D84-81A4-9F4E6533B73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8205A0C-EABF-4465-A838-695CC35AE9DB}" type="pres">
      <dgm:prSet presAssocID="{A42B66B1-FC07-4572-A983-81C77C83E27B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0E7D9-E7F4-4A68-8C7C-6CBE5A17FA39}" type="pres">
      <dgm:prSet presAssocID="{9C9FC249-ABBC-4E00-80C1-35C380A03E7E}" presName="sibTrans" presStyleLbl="sibTrans2D1" presStyleIdx="0" presStyleCnt="8"/>
      <dgm:spPr/>
      <dgm:t>
        <a:bodyPr/>
        <a:lstStyle/>
        <a:p>
          <a:endParaRPr lang="ru-RU"/>
        </a:p>
      </dgm:t>
    </dgm:pt>
    <dgm:pt modelId="{B2CB40FD-06EE-4AB7-8519-A7E5D5B1DA65}" type="pres">
      <dgm:prSet presAssocID="{9C9FC249-ABBC-4E00-80C1-35C380A03E7E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D92CA2A9-EE9E-458C-A76E-3083F12D5F77}" type="pres">
      <dgm:prSet presAssocID="{65AA5B6C-1A58-44FE-BDF7-F91FBE87D18E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51231C-1D3B-4777-8228-E2B5BF2C3350}" type="pres">
      <dgm:prSet presAssocID="{8E51568B-5ED2-473A-950B-65AD10F2D775}" presName="sibTrans" presStyleLbl="sibTrans2D1" presStyleIdx="1" presStyleCnt="8"/>
      <dgm:spPr/>
      <dgm:t>
        <a:bodyPr/>
        <a:lstStyle/>
        <a:p>
          <a:endParaRPr lang="ru-RU"/>
        </a:p>
      </dgm:t>
    </dgm:pt>
    <dgm:pt modelId="{0F0F3601-8162-4D25-8BDB-08FA5059FC70}" type="pres">
      <dgm:prSet presAssocID="{8E51568B-5ED2-473A-950B-65AD10F2D775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1C4A9BDD-AB03-45F5-A268-B6D3F43353D2}" type="pres">
      <dgm:prSet presAssocID="{2DE7AE35-F48D-4E3E-A020-82562102DD1F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212B43-FC84-4E0C-93F0-B5E8E85D2E8A}" type="pres">
      <dgm:prSet presAssocID="{1884D1C6-1851-4894-9CBA-21D1B80CAF3F}" presName="sibTrans" presStyleLbl="sibTrans2D1" presStyleIdx="2" presStyleCnt="8"/>
      <dgm:spPr/>
      <dgm:t>
        <a:bodyPr/>
        <a:lstStyle/>
        <a:p>
          <a:endParaRPr lang="ru-RU"/>
        </a:p>
      </dgm:t>
    </dgm:pt>
    <dgm:pt modelId="{1AF75821-0885-48F5-8A77-28FA4C852CDD}" type="pres">
      <dgm:prSet presAssocID="{1884D1C6-1851-4894-9CBA-21D1B80CAF3F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3D018F14-C280-4C6D-9606-5D34B28A5ADA}" type="pres">
      <dgm:prSet presAssocID="{AA99421F-D60E-44A8-8021-57E72DCC74B7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792EA2-B1C8-49B3-A090-872A3D522659}" type="pres">
      <dgm:prSet presAssocID="{5369CDB4-33A3-433B-AA9C-16D1E6DD94D7}" presName="sibTrans" presStyleLbl="sibTrans2D1" presStyleIdx="3" presStyleCnt="8"/>
      <dgm:spPr/>
      <dgm:t>
        <a:bodyPr/>
        <a:lstStyle/>
        <a:p>
          <a:endParaRPr lang="ru-RU"/>
        </a:p>
      </dgm:t>
    </dgm:pt>
    <dgm:pt modelId="{61D7C705-3C58-4BFA-B015-51D2225066B7}" type="pres">
      <dgm:prSet presAssocID="{5369CDB4-33A3-433B-AA9C-16D1E6DD94D7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54EA47E7-4FC8-4149-8195-FEF311B2D5EE}" type="pres">
      <dgm:prSet presAssocID="{87E74122-9D9E-4F57-BB96-56C36E6249E3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312589-73D4-4531-941D-9763B04AE383}" type="pres">
      <dgm:prSet presAssocID="{8DBD4011-A583-4081-9657-FCC7DC979804}" presName="sibTrans" presStyleLbl="sibTrans2D1" presStyleIdx="4" presStyleCnt="8"/>
      <dgm:spPr/>
      <dgm:t>
        <a:bodyPr/>
        <a:lstStyle/>
        <a:p>
          <a:endParaRPr lang="ru-RU"/>
        </a:p>
      </dgm:t>
    </dgm:pt>
    <dgm:pt modelId="{C747782C-A89A-4CE1-BD8C-6FB4653A1EEC}" type="pres">
      <dgm:prSet presAssocID="{8DBD4011-A583-4081-9657-FCC7DC979804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DB7A12B6-61F5-433D-90C9-62F8DDE47EE2}" type="pres">
      <dgm:prSet presAssocID="{FD382FA5-4CA4-4C47-9F45-63F3F2B5393F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AC28DD-6511-4BA3-9DE3-A3DA1F470192}" type="pres">
      <dgm:prSet presAssocID="{8104BCBB-A2A2-4AF8-9481-1248B6685D30}" presName="sibTrans" presStyleLbl="sibTrans2D1" presStyleIdx="5" presStyleCnt="8"/>
      <dgm:spPr/>
      <dgm:t>
        <a:bodyPr/>
        <a:lstStyle/>
        <a:p>
          <a:endParaRPr lang="ru-RU"/>
        </a:p>
      </dgm:t>
    </dgm:pt>
    <dgm:pt modelId="{32F724B0-FB01-43AC-A07B-3247DBBD70AB}" type="pres">
      <dgm:prSet presAssocID="{8104BCBB-A2A2-4AF8-9481-1248B6685D30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78E7450F-7559-4201-8158-05421AB1EB34}" type="pres">
      <dgm:prSet presAssocID="{653E2182-82F1-49C9-981E-89D0B17F1F28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2E606-8037-46E9-8B0C-9C5497D352DF}" type="pres">
      <dgm:prSet presAssocID="{9F5FCB12-8195-4B50-8B6E-2921E9DC8113}" presName="sibTrans" presStyleLbl="sibTrans2D1" presStyleIdx="6" presStyleCnt="8"/>
      <dgm:spPr/>
      <dgm:t>
        <a:bodyPr/>
        <a:lstStyle/>
        <a:p>
          <a:endParaRPr lang="ru-RU"/>
        </a:p>
      </dgm:t>
    </dgm:pt>
    <dgm:pt modelId="{389FC3E1-6A1E-4134-8A63-E120AFDE8339}" type="pres">
      <dgm:prSet presAssocID="{9F5FCB12-8195-4B50-8B6E-2921E9DC8113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DF04BC0E-E620-4DDD-AE35-CCD2E7CD748F}" type="pres">
      <dgm:prSet presAssocID="{6245756A-C5EC-4F65-AD7F-45543B4140A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D7EC7F-0FDF-4EBB-AA8B-6D575E1AD4A1}" type="pres">
      <dgm:prSet presAssocID="{BC4BD5A7-CDC1-40E4-B188-8C1C154E9DCD}" presName="sibTrans" presStyleLbl="sibTrans2D1" presStyleIdx="7" presStyleCnt="8"/>
      <dgm:spPr/>
      <dgm:t>
        <a:bodyPr/>
        <a:lstStyle/>
        <a:p>
          <a:endParaRPr lang="ru-RU"/>
        </a:p>
      </dgm:t>
    </dgm:pt>
    <dgm:pt modelId="{4017D8DB-E073-4BD9-B12B-8BEFC245C0DD}" type="pres">
      <dgm:prSet presAssocID="{BC4BD5A7-CDC1-40E4-B188-8C1C154E9DCD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9ADC55F3-F969-4F9C-848B-D287483A99AD}" type="presOf" srcId="{9F5FCB12-8195-4B50-8B6E-2921E9DC8113}" destId="{389FC3E1-6A1E-4134-8A63-E120AFDE8339}" srcOrd="1" destOrd="0" presId="urn:microsoft.com/office/officeart/2005/8/layout/cycle2"/>
    <dgm:cxn modelId="{A49353FE-D46E-415A-96DA-0FFEE3FE90AE}" type="presOf" srcId="{9F5FCB12-8195-4B50-8B6E-2921E9DC8113}" destId="{FEA2E606-8037-46E9-8B0C-9C5497D352DF}" srcOrd="0" destOrd="0" presId="urn:microsoft.com/office/officeart/2005/8/layout/cycle2"/>
    <dgm:cxn modelId="{4D7C664F-C3ED-4249-8A8F-F633FA53B457}" type="presOf" srcId="{8DBD4011-A583-4081-9657-FCC7DC979804}" destId="{80312589-73D4-4531-941D-9763B04AE383}" srcOrd="0" destOrd="0" presId="urn:microsoft.com/office/officeart/2005/8/layout/cycle2"/>
    <dgm:cxn modelId="{870006DF-4B9F-4003-AACE-35C71752E9B8}" srcId="{145B7FB2-DB4B-4D84-81A4-9F4E6533B73C}" destId="{AA99421F-D60E-44A8-8021-57E72DCC74B7}" srcOrd="3" destOrd="0" parTransId="{4C35D195-5B00-49F4-819F-E49E0E7E6F26}" sibTransId="{5369CDB4-33A3-433B-AA9C-16D1E6DD94D7}"/>
    <dgm:cxn modelId="{5DD8F21D-BAE0-4062-9432-075880166F80}" type="presOf" srcId="{5369CDB4-33A3-433B-AA9C-16D1E6DD94D7}" destId="{D6792EA2-B1C8-49B3-A090-872A3D522659}" srcOrd="0" destOrd="0" presId="urn:microsoft.com/office/officeart/2005/8/layout/cycle2"/>
    <dgm:cxn modelId="{6DC95D10-F844-4365-8545-4FA54235878F}" type="presOf" srcId="{8E51568B-5ED2-473A-950B-65AD10F2D775}" destId="{0051231C-1D3B-4777-8228-E2B5BF2C3350}" srcOrd="0" destOrd="0" presId="urn:microsoft.com/office/officeart/2005/8/layout/cycle2"/>
    <dgm:cxn modelId="{A8ED04AB-60AA-4778-9116-2BA861461BCB}" type="presOf" srcId="{8DBD4011-A583-4081-9657-FCC7DC979804}" destId="{C747782C-A89A-4CE1-BD8C-6FB4653A1EEC}" srcOrd="1" destOrd="0" presId="urn:microsoft.com/office/officeart/2005/8/layout/cycle2"/>
    <dgm:cxn modelId="{3DD062E2-3184-4A9C-9650-2F0DA54333E8}" type="presOf" srcId="{BC4BD5A7-CDC1-40E4-B188-8C1C154E9DCD}" destId="{6DD7EC7F-0FDF-4EBB-AA8B-6D575E1AD4A1}" srcOrd="0" destOrd="0" presId="urn:microsoft.com/office/officeart/2005/8/layout/cycle2"/>
    <dgm:cxn modelId="{EBC32B41-AD77-423D-A745-7B9C150A9504}" srcId="{145B7FB2-DB4B-4D84-81A4-9F4E6533B73C}" destId="{87E74122-9D9E-4F57-BB96-56C36E6249E3}" srcOrd="4" destOrd="0" parTransId="{B3A46883-6148-43CA-8544-83BEE038DEE4}" sibTransId="{8DBD4011-A583-4081-9657-FCC7DC979804}"/>
    <dgm:cxn modelId="{010C4DA2-76B9-4E41-8602-3E6DDF3DDE97}" type="presOf" srcId="{AA99421F-D60E-44A8-8021-57E72DCC74B7}" destId="{3D018F14-C280-4C6D-9606-5D34B28A5ADA}" srcOrd="0" destOrd="0" presId="urn:microsoft.com/office/officeart/2005/8/layout/cycle2"/>
    <dgm:cxn modelId="{B03E5561-7095-43E6-9185-243E770A96CE}" type="presOf" srcId="{A42B66B1-FC07-4572-A983-81C77C83E27B}" destId="{58205A0C-EABF-4465-A838-695CC35AE9DB}" srcOrd="0" destOrd="0" presId="urn:microsoft.com/office/officeart/2005/8/layout/cycle2"/>
    <dgm:cxn modelId="{57F41D5D-BC26-4109-B429-F25918A8A0E6}" srcId="{145B7FB2-DB4B-4D84-81A4-9F4E6533B73C}" destId="{65AA5B6C-1A58-44FE-BDF7-F91FBE87D18E}" srcOrd="1" destOrd="0" parTransId="{68E5BF16-BB4D-44C2-85D6-AFAE1D8AC587}" sibTransId="{8E51568B-5ED2-473A-950B-65AD10F2D775}"/>
    <dgm:cxn modelId="{D7A3DEEA-81DF-476C-A212-DF95FC0ABCC3}" type="presOf" srcId="{1884D1C6-1851-4894-9CBA-21D1B80CAF3F}" destId="{1AF75821-0885-48F5-8A77-28FA4C852CDD}" srcOrd="1" destOrd="0" presId="urn:microsoft.com/office/officeart/2005/8/layout/cycle2"/>
    <dgm:cxn modelId="{748B1542-4DD3-4EEE-9325-2379F9D758D4}" type="presOf" srcId="{2DE7AE35-F48D-4E3E-A020-82562102DD1F}" destId="{1C4A9BDD-AB03-45F5-A268-B6D3F43353D2}" srcOrd="0" destOrd="0" presId="urn:microsoft.com/office/officeart/2005/8/layout/cycle2"/>
    <dgm:cxn modelId="{0651A595-44BA-4C18-A18A-44B960E3126C}" type="presOf" srcId="{653E2182-82F1-49C9-981E-89D0B17F1F28}" destId="{78E7450F-7559-4201-8158-05421AB1EB34}" srcOrd="0" destOrd="0" presId="urn:microsoft.com/office/officeart/2005/8/layout/cycle2"/>
    <dgm:cxn modelId="{78D0ABD4-FD57-4BA6-A589-3E9F7F5E9E8D}" type="presOf" srcId="{1884D1C6-1851-4894-9CBA-21D1B80CAF3F}" destId="{A6212B43-FC84-4E0C-93F0-B5E8E85D2E8A}" srcOrd="0" destOrd="0" presId="urn:microsoft.com/office/officeart/2005/8/layout/cycle2"/>
    <dgm:cxn modelId="{7E0F32B3-D37C-4CC7-81FB-2B755FB91532}" type="presOf" srcId="{FD382FA5-4CA4-4C47-9F45-63F3F2B5393F}" destId="{DB7A12B6-61F5-433D-90C9-62F8DDE47EE2}" srcOrd="0" destOrd="0" presId="urn:microsoft.com/office/officeart/2005/8/layout/cycle2"/>
    <dgm:cxn modelId="{580C563F-A13F-4FAA-825E-25686EA6764C}" type="presOf" srcId="{145B7FB2-DB4B-4D84-81A4-9F4E6533B73C}" destId="{B0EACE3B-DE4F-475C-9BA4-B6489525FB74}" srcOrd="0" destOrd="0" presId="urn:microsoft.com/office/officeart/2005/8/layout/cycle2"/>
    <dgm:cxn modelId="{5D25E47D-4FAD-47AC-AA22-6B26D2D44033}" srcId="{145B7FB2-DB4B-4D84-81A4-9F4E6533B73C}" destId="{6245756A-C5EC-4F65-AD7F-45543B4140A9}" srcOrd="7" destOrd="0" parTransId="{634FBA17-8C84-4A23-8CB8-3ACCA4F6DF12}" sibTransId="{BC4BD5A7-CDC1-40E4-B188-8C1C154E9DCD}"/>
    <dgm:cxn modelId="{A4CF2441-CD34-4247-8103-3709AAB8705C}" type="presOf" srcId="{BC4BD5A7-CDC1-40E4-B188-8C1C154E9DCD}" destId="{4017D8DB-E073-4BD9-B12B-8BEFC245C0DD}" srcOrd="1" destOrd="0" presId="urn:microsoft.com/office/officeart/2005/8/layout/cycle2"/>
    <dgm:cxn modelId="{E3AA598B-5595-4125-9923-018AEF84DF36}" type="presOf" srcId="{87E74122-9D9E-4F57-BB96-56C36E6249E3}" destId="{54EA47E7-4FC8-4149-8195-FEF311B2D5EE}" srcOrd="0" destOrd="0" presId="urn:microsoft.com/office/officeart/2005/8/layout/cycle2"/>
    <dgm:cxn modelId="{09146013-DD23-4C80-83D1-DFC1A0D780A1}" type="presOf" srcId="{8E51568B-5ED2-473A-950B-65AD10F2D775}" destId="{0F0F3601-8162-4D25-8BDB-08FA5059FC70}" srcOrd="1" destOrd="0" presId="urn:microsoft.com/office/officeart/2005/8/layout/cycle2"/>
    <dgm:cxn modelId="{0C23DFE9-41ED-4043-95FB-2D939919D353}" srcId="{145B7FB2-DB4B-4D84-81A4-9F4E6533B73C}" destId="{FD382FA5-4CA4-4C47-9F45-63F3F2B5393F}" srcOrd="5" destOrd="0" parTransId="{208D71A6-9183-4260-9EDA-94F0941B1FA9}" sibTransId="{8104BCBB-A2A2-4AF8-9481-1248B6685D30}"/>
    <dgm:cxn modelId="{7E556A88-6E3A-4E22-BE72-58EDC2075049}" srcId="{145B7FB2-DB4B-4D84-81A4-9F4E6533B73C}" destId="{653E2182-82F1-49C9-981E-89D0B17F1F28}" srcOrd="6" destOrd="0" parTransId="{ED632038-D92F-44C9-8FCC-17BAA0E00BB4}" sibTransId="{9F5FCB12-8195-4B50-8B6E-2921E9DC8113}"/>
    <dgm:cxn modelId="{141A595F-5A5E-4119-A464-E919A0AE08FE}" type="presOf" srcId="{8104BCBB-A2A2-4AF8-9481-1248B6685D30}" destId="{32F724B0-FB01-43AC-A07B-3247DBBD70AB}" srcOrd="1" destOrd="0" presId="urn:microsoft.com/office/officeart/2005/8/layout/cycle2"/>
    <dgm:cxn modelId="{799A1CF2-91D5-4270-B9D4-967263A68780}" type="presOf" srcId="{6245756A-C5EC-4F65-AD7F-45543B4140A9}" destId="{DF04BC0E-E620-4DDD-AE35-CCD2E7CD748F}" srcOrd="0" destOrd="0" presId="urn:microsoft.com/office/officeart/2005/8/layout/cycle2"/>
    <dgm:cxn modelId="{70D0AC5B-3C66-44E7-8F51-ECA3DA33CDED}" type="presOf" srcId="{65AA5B6C-1A58-44FE-BDF7-F91FBE87D18E}" destId="{D92CA2A9-EE9E-458C-A76E-3083F12D5F77}" srcOrd="0" destOrd="0" presId="urn:microsoft.com/office/officeart/2005/8/layout/cycle2"/>
    <dgm:cxn modelId="{B79C2324-D980-415D-B3EE-F0A556B35F7C}" srcId="{145B7FB2-DB4B-4D84-81A4-9F4E6533B73C}" destId="{A42B66B1-FC07-4572-A983-81C77C83E27B}" srcOrd="0" destOrd="0" parTransId="{85420EB5-70AA-451F-91BF-D14D9683BA5B}" sibTransId="{9C9FC249-ABBC-4E00-80C1-35C380A03E7E}"/>
    <dgm:cxn modelId="{44528983-4F3D-4570-86DC-66E173E85578}" type="presOf" srcId="{9C9FC249-ABBC-4E00-80C1-35C380A03E7E}" destId="{B2CB40FD-06EE-4AB7-8519-A7E5D5B1DA65}" srcOrd="1" destOrd="0" presId="urn:microsoft.com/office/officeart/2005/8/layout/cycle2"/>
    <dgm:cxn modelId="{3EBF0E78-393E-4CC0-8325-A8A860120BF7}" srcId="{145B7FB2-DB4B-4D84-81A4-9F4E6533B73C}" destId="{2DE7AE35-F48D-4E3E-A020-82562102DD1F}" srcOrd="2" destOrd="0" parTransId="{C5A03E9F-1EC9-4CB2-85E5-677A329F2054}" sibTransId="{1884D1C6-1851-4894-9CBA-21D1B80CAF3F}"/>
    <dgm:cxn modelId="{C11AB689-6828-4576-8C08-E94822E2B362}" type="presOf" srcId="{9C9FC249-ABBC-4E00-80C1-35C380A03E7E}" destId="{3FD0E7D9-E7F4-4A68-8C7C-6CBE5A17FA39}" srcOrd="0" destOrd="0" presId="urn:microsoft.com/office/officeart/2005/8/layout/cycle2"/>
    <dgm:cxn modelId="{BAACFA5E-472E-4C99-A486-4D715B96288B}" type="presOf" srcId="{8104BCBB-A2A2-4AF8-9481-1248B6685D30}" destId="{40AC28DD-6511-4BA3-9DE3-A3DA1F470192}" srcOrd="0" destOrd="0" presId="urn:microsoft.com/office/officeart/2005/8/layout/cycle2"/>
    <dgm:cxn modelId="{88E4911D-3AD7-46A5-B1D4-6B3B43E23E61}" type="presOf" srcId="{5369CDB4-33A3-433B-AA9C-16D1E6DD94D7}" destId="{61D7C705-3C58-4BFA-B015-51D2225066B7}" srcOrd="1" destOrd="0" presId="urn:microsoft.com/office/officeart/2005/8/layout/cycle2"/>
    <dgm:cxn modelId="{159BF587-A96F-4E76-9816-480C816607FD}" type="presParOf" srcId="{B0EACE3B-DE4F-475C-9BA4-B6489525FB74}" destId="{58205A0C-EABF-4465-A838-695CC35AE9DB}" srcOrd="0" destOrd="0" presId="urn:microsoft.com/office/officeart/2005/8/layout/cycle2"/>
    <dgm:cxn modelId="{E879C1A0-ECA7-495D-BC61-E5C9CD605594}" type="presParOf" srcId="{B0EACE3B-DE4F-475C-9BA4-B6489525FB74}" destId="{3FD0E7D9-E7F4-4A68-8C7C-6CBE5A17FA39}" srcOrd="1" destOrd="0" presId="urn:microsoft.com/office/officeart/2005/8/layout/cycle2"/>
    <dgm:cxn modelId="{0F1FE169-E8DF-47C6-AC4E-A33CB50779CA}" type="presParOf" srcId="{3FD0E7D9-E7F4-4A68-8C7C-6CBE5A17FA39}" destId="{B2CB40FD-06EE-4AB7-8519-A7E5D5B1DA65}" srcOrd="0" destOrd="0" presId="urn:microsoft.com/office/officeart/2005/8/layout/cycle2"/>
    <dgm:cxn modelId="{594152CF-DD82-4D52-B2AA-A9F636D99CC0}" type="presParOf" srcId="{B0EACE3B-DE4F-475C-9BA4-B6489525FB74}" destId="{D92CA2A9-EE9E-458C-A76E-3083F12D5F77}" srcOrd="2" destOrd="0" presId="urn:microsoft.com/office/officeart/2005/8/layout/cycle2"/>
    <dgm:cxn modelId="{266CB898-6B50-4235-91D1-7EEF4E253BEA}" type="presParOf" srcId="{B0EACE3B-DE4F-475C-9BA4-B6489525FB74}" destId="{0051231C-1D3B-4777-8228-E2B5BF2C3350}" srcOrd="3" destOrd="0" presId="urn:microsoft.com/office/officeart/2005/8/layout/cycle2"/>
    <dgm:cxn modelId="{8E1B4F8F-D535-4283-884A-3BE79226D79A}" type="presParOf" srcId="{0051231C-1D3B-4777-8228-E2B5BF2C3350}" destId="{0F0F3601-8162-4D25-8BDB-08FA5059FC70}" srcOrd="0" destOrd="0" presId="urn:microsoft.com/office/officeart/2005/8/layout/cycle2"/>
    <dgm:cxn modelId="{6576A0A9-CDDC-48F6-8BFB-A4C90515F81E}" type="presParOf" srcId="{B0EACE3B-DE4F-475C-9BA4-B6489525FB74}" destId="{1C4A9BDD-AB03-45F5-A268-B6D3F43353D2}" srcOrd="4" destOrd="0" presId="urn:microsoft.com/office/officeart/2005/8/layout/cycle2"/>
    <dgm:cxn modelId="{9AB3E805-9DC9-4788-9872-91EF34C05AF5}" type="presParOf" srcId="{B0EACE3B-DE4F-475C-9BA4-B6489525FB74}" destId="{A6212B43-FC84-4E0C-93F0-B5E8E85D2E8A}" srcOrd="5" destOrd="0" presId="urn:microsoft.com/office/officeart/2005/8/layout/cycle2"/>
    <dgm:cxn modelId="{A22055E0-F58E-4B8E-B3D8-9E56BAF387B0}" type="presParOf" srcId="{A6212B43-FC84-4E0C-93F0-B5E8E85D2E8A}" destId="{1AF75821-0885-48F5-8A77-28FA4C852CDD}" srcOrd="0" destOrd="0" presId="urn:microsoft.com/office/officeart/2005/8/layout/cycle2"/>
    <dgm:cxn modelId="{870901C6-792C-472D-B13C-966F588865C4}" type="presParOf" srcId="{B0EACE3B-DE4F-475C-9BA4-B6489525FB74}" destId="{3D018F14-C280-4C6D-9606-5D34B28A5ADA}" srcOrd="6" destOrd="0" presId="urn:microsoft.com/office/officeart/2005/8/layout/cycle2"/>
    <dgm:cxn modelId="{1C6EFBF7-9FF1-4D94-B044-3FCEA37B2BE6}" type="presParOf" srcId="{B0EACE3B-DE4F-475C-9BA4-B6489525FB74}" destId="{D6792EA2-B1C8-49B3-A090-872A3D522659}" srcOrd="7" destOrd="0" presId="urn:microsoft.com/office/officeart/2005/8/layout/cycle2"/>
    <dgm:cxn modelId="{05D056CE-AF31-49D7-92C3-6064CBAAC029}" type="presParOf" srcId="{D6792EA2-B1C8-49B3-A090-872A3D522659}" destId="{61D7C705-3C58-4BFA-B015-51D2225066B7}" srcOrd="0" destOrd="0" presId="urn:microsoft.com/office/officeart/2005/8/layout/cycle2"/>
    <dgm:cxn modelId="{CA03AE89-5F89-4285-A822-105F86869709}" type="presParOf" srcId="{B0EACE3B-DE4F-475C-9BA4-B6489525FB74}" destId="{54EA47E7-4FC8-4149-8195-FEF311B2D5EE}" srcOrd="8" destOrd="0" presId="urn:microsoft.com/office/officeart/2005/8/layout/cycle2"/>
    <dgm:cxn modelId="{2A26D00C-F012-4C07-B735-4348DE03080B}" type="presParOf" srcId="{B0EACE3B-DE4F-475C-9BA4-B6489525FB74}" destId="{80312589-73D4-4531-941D-9763B04AE383}" srcOrd="9" destOrd="0" presId="urn:microsoft.com/office/officeart/2005/8/layout/cycle2"/>
    <dgm:cxn modelId="{56676044-E82D-4313-A031-D45803FFDB5A}" type="presParOf" srcId="{80312589-73D4-4531-941D-9763B04AE383}" destId="{C747782C-A89A-4CE1-BD8C-6FB4653A1EEC}" srcOrd="0" destOrd="0" presId="urn:microsoft.com/office/officeart/2005/8/layout/cycle2"/>
    <dgm:cxn modelId="{B2B45022-A739-48AD-8541-ED633A2F2BE9}" type="presParOf" srcId="{B0EACE3B-DE4F-475C-9BA4-B6489525FB74}" destId="{DB7A12B6-61F5-433D-90C9-62F8DDE47EE2}" srcOrd="10" destOrd="0" presId="urn:microsoft.com/office/officeart/2005/8/layout/cycle2"/>
    <dgm:cxn modelId="{A1F23558-0EE0-4790-A553-6CBE8681E898}" type="presParOf" srcId="{B0EACE3B-DE4F-475C-9BA4-B6489525FB74}" destId="{40AC28DD-6511-4BA3-9DE3-A3DA1F470192}" srcOrd="11" destOrd="0" presId="urn:microsoft.com/office/officeart/2005/8/layout/cycle2"/>
    <dgm:cxn modelId="{1D104209-4C8A-4F26-9905-2B66BEE967B1}" type="presParOf" srcId="{40AC28DD-6511-4BA3-9DE3-A3DA1F470192}" destId="{32F724B0-FB01-43AC-A07B-3247DBBD70AB}" srcOrd="0" destOrd="0" presId="urn:microsoft.com/office/officeart/2005/8/layout/cycle2"/>
    <dgm:cxn modelId="{97FDC435-3D3A-4C55-8B1C-EBA242EB941F}" type="presParOf" srcId="{B0EACE3B-DE4F-475C-9BA4-B6489525FB74}" destId="{78E7450F-7559-4201-8158-05421AB1EB34}" srcOrd="12" destOrd="0" presId="urn:microsoft.com/office/officeart/2005/8/layout/cycle2"/>
    <dgm:cxn modelId="{F2AE89C5-99A6-407D-8CC1-29E3ADC4B28E}" type="presParOf" srcId="{B0EACE3B-DE4F-475C-9BA4-B6489525FB74}" destId="{FEA2E606-8037-46E9-8B0C-9C5497D352DF}" srcOrd="13" destOrd="0" presId="urn:microsoft.com/office/officeart/2005/8/layout/cycle2"/>
    <dgm:cxn modelId="{1CECF743-DA46-457A-B671-5E88F1C8B403}" type="presParOf" srcId="{FEA2E606-8037-46E9-8B0C-9C5497D352DF}" destId="{389FC3E1-6A1E-4134-8A63-E120AFDE8339}" srcOrd="0" destOrd="0" presId="urn:microsoft.com/office/officeart/2005/8/layout/cycle2"/>
    <dgm:cxn modelId="{FCD0143A-227A-4D04-BB68-2F63C7D605A5}" type="presParOf" srcId="{B0EACE3B-DE4F-475C-9BA4-B6489525FB74}" destId="{DF04BC0E-E620-4DDD-AE35-CCD2E7CD748F}" srcOrd="14" destOrd="0" presId="urn:microsoft.com/office/officeart/2005/8/layout/cycle2"/>
    <dgm:cxn modelId="{5996B57F-5AF9-48AF-8578-C56AED62918C}" type="presParOf" srcId="{B0EACE3B-DE4F-475C-9BA4-B6489525FB74}" destId="{6DD7EC7F-0FDF-4EBB-AA8B-6D575E1AD4A1}" srcOrd="15" destOrd="0" presId="urn:microsoft.com/office/officeart/2005/8/layout/cycle2"/>
    <dgm:cxn modelId="{ED000ED7-5E52-45BC-92F0-4D6811434A7A}" type="presParOf" srcId="{6DD7EC7F-0FDF-4EBB-AA8B-6D575E1AD4A1}" destId="{4017D8DB-E073-4BD9-B12B-8BEFC245C0DD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1090CCC-44F4-43FE-BA29-24686AA3CC54}" type="doc">
      <dgm:prSet loTypeId="urn:microsoft.com/office/officeart/2005/8/layout/chevron2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2550364D-C29C-4653-A610-48BBAC1D507F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94E92825-E99D-4FBC-AF36-30BC5DFA70A9}" type="parTrans" cxnId="{9E549568-1DA0-40B9-9005-FD87FE38B817}">
      <dgm:prSet/>
      <dgm:spPr/>
      <dgm:t>
        <a:bodyPr/>
        <a:lstStyle/>
        <a:p>
          <a:endParaRPr lang="ru-RU"/>
        </a:p>
      </dgm:t>
    </dgm:pt>
    <dgm:pt modelId="{CF341CFF-554D-4283-867D-E26C5D995B8C}" type="sibTrans" cxnId="{9E549568-1DA0-40B9-9005-FD87FE38B817}">
      <dgm:prSet/>
      <dgm:spPr/>
      <dgm:t>
        <a:bodyPr/>
        <a:lstStyle/>
        <a:p>
          <a:endParaRPr lang="ru-RU"/>
        </a:p>
      </dgm:t>
    </dgm:pt>
    <dgm:pt modelId="{8F0F0A72-1458-41F3-8943-5764084ADEDC}">
      <dgm:prSet phldrT="[Текст]"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организационных и финансовых условий для развития профсоюзного образования</a:t>
          </a:r>
        </a:p>
      </dgm:t>
    </dgm:pt>
    <dgm:pt modelId="{FFE32C6B-6262-4411-B7FB-ECFB51734BAC}" type="parTrans" cxnId="{731912D2-D759-4385-A95A-F252C1C69E7F}">
      <dgm:prSet/>
      <dgm:spPr/>
      <dgm:t>
        <a:bodyPr/>
        <a:lstStyle/>
        <a:p>
          <a:endParaRPr lang="ru-RU"/>
        </a:p>
      </dgm:t>
    </dgm:pt>
    <dgm:pt modelId="{0349275A-49D1-4B34-971E-F20BD664CCCD}" type="sibTrans" cxnId="{731912D2-D759-4385-A95A-F252C1C69E7F}">
      <dgm:prSet/>
      <dgm:spPr/>
      <dgm:t>
        <a:bodyPr/>
        <a:lstStyle/>
        <a:p>
          <a:endParaRPr lang="ru-RU"/>
        </a:p>
      </dgm:t>
    </dgm:pt>
    <dgm:pt modelId="{848D4E99-0791-41F8-AE53-CE02B6DBF72A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F5F353AA-93AC-47F8-9415-35BC7418F4DE}" type="parTrans" cxnId="{90F8CB39-C533-4D5F-9719-206C2214D086}">
      <dgm:prSet/>
      <dgm:spPr/>
      <dgm:t>
        <a:bodyPr/>
        <a:lstStyle/>
        <a:p>
          <a:endParaRPr lang="ru-RU"/>
        </a:p>
      </dgm:t>
    </dgm:pt>
    <dgm:pt modelId="{4799472B-8ACE-4B39-BFCB-56A5F9AA9354}" type="sibTrans" cxnId="{90F8CB39-C533-4D5F-9719-206C2214D086}">
      <dgm:prSet/>
      <dgm:spPr/>
      <dgm:t>
        <a:bodyPr/>
        <a:lstStyle/>
        <a:p>
          <a:endParaRPr lang="ru-RU"/>
        </a:p>
      </dgm:t>
    </dgm:pt>
    <dgm:pt modelId="{426E9212-4AF9-4F0F-89C4-683C8E27BC64}">
      <dgm:prSet phldrT="[Текст]"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применение инновационных подходов в обучении актива</a:t>
          </a:r>
        </a:p>
      </dgm:t>
    </dgm:pt>
    <dgm:pt modelId="{5E4A820F-BA96-432A-B7C9-A97AA9D9BE2F}" type="parTrans" cxnId="{1C15042F-2FCD-42E3-BE61-3F1925A9209E}">
      <dgm:prSet/>
      <dgm:spPr/>
      <dgm:t>
        <a:bodyPr/>
        <a:lstStyle/>
        <a:p>
          <a:endParaRPr lang="ru-RU"/>
        </a:p>
      </dgm:t>
    </dgm:pt>
    <dgm:pt modelId="{A7EA92E2-8660-48A7-B963-9D8488E340B9}" type="sibTrans" cxnId="{1C15042F-2FCD-42E3-BE61-3F1925A9209E}">
      <dgm:prSet/>
      <dgm:spPr/>
      <dgm:t>
        <a:bodyPr/>
        <a:lstStyle/>
        <a:p>
          <a:endParaRPr lang="ru-RU"/>
        </a:p>
      </dgm:t>
    </dgm:pt>
    <dgm:pt modelId="{9018A2B5-4CF5-4109-AE86-F19C332B4A93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E0246722-5B87-4603-A002-E97DF8231482}" type="parTrans" cxnId="{3F5CCCEA-3B2A-401E-A07C-E9EE8343CEA4}">
      <dgm:prSet/>
      <dgm:spPr/>
      <dgm:t>
        <a:bodyPr/>
        <a:lstStyle/>
        <a:p>
          <a:endParaRPr lang="ru-RU"/>
        </a:p>
      </dgm:t>
    </dgm:pt>
    <dgm:pt modelId="{9C567A87-ED95-427D-ABC4-AD41C0B0F350}" type="sibTrans" cxnId="{3F5CCCEA-3B2A-401E-A07C-E9EE8343CEA4}">
      <dgm:prSet/>
      <dgm:spPr/>
      <dgm:t>
        <a:bodyPr/>
        <a:lstStyle/>
        <a:p>
          <a:endParaRPr lang="ru-RU"/>
        </a:p>
      </dgm:t>
    </dgm:pt>
    <dgm:pt modelId="{34EE2F0F-315F-42DF-AD9F-61E2C940CFC5}">
      <dgm:prSet phldrT="[Текст]"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подчинение  всей  организационно-информационной  работы  целям повышения профессионализма всех структур профсоюза</a:t>
          </a:r>
        </a:p>
      </dgm:t>
    </dgm:pt>
    <dgm:pt modelId="{8DAC6E03-DE3D-43B4-9A97-B487AAA0E2F5}" type="parTrans" cxnId="{145BC46B-6AC7-4924-BF70-475751EEF689}">
      <dgm:prSet/>
      <dgm:spPr/>
      <dgm:t>
        <a:bodyPr/>
        <a:lstStyle/>
        <a:p>
          <a:endParaRPr lang="ru-RU"/>
        </a:p>
      </dgm:t>
    </dgm:pt>
    <dgm:pt modelId="{159C9272-D629-44ED-A3C1-BD99779558B2}" type="sibTrans" cxnId="{145BC46B-6AC7-4924-BF70-475751EEF689}">
      <dgm:prSet/>
      <dgm:spPr/>
      <dgm:t>
        <a:bodyPr/>
        <a:lstStyle/>
        <a:p>
          <a:endParaRPr lang="ru-RU"/>
        </a:p>
      </dgm:t>
    </dgm:pt>
    <dgm:pt modelId="{32C9872E-298C-4F2D-8364-10521612C93E}">
      <dgm:prSet/>
      <dgm:spPr/>
      <dgm:t>
        <a:bodyPr/>
        <a:lstStyle/>
        <a:p>
          <a:endParaRPr lang="ru-RU"/>
        </a:p>
      </dgm:t>
    </dgm:pt>
    <dgm:pt modelId="{84F81FC5-6F98-4D63-ABCB-2A70FF179DF9}" type="parTrans" cxnId="{A4C5AD67-634F-4945-A3F8-E34306B663B1}">
      <dgm:prSet/>
      <dgm:spPr/>
      <dgm:t>
        <a:bodyPr/>
        <a:lstStyle/>
        <a:p>
          <a:endParaRPr lang="ru-RU"/>
        </a:p>
      </dgm:t>
    </dgm:pt>
    <dgm:pt modelId="{7FCAEC97-0F1E-4F53-A333-33D8F15E8D5D}" type="sibTrans" cxnId="{A4C5AD67-634F-4945-A3F8-E34306B663B1}">
      <dgm:prSet/>
      <dgm:spPr/>
      <dgm:t>
        <a:bodyPr/>
        <a:lstStyle/>
        <a:p>
          <a:endParaRPr lang="ru-RU"/>
        </a:p>
      </dgm:t>
    </dgm:pt>
    <dgm:pt modelId="{699D3A4F-500E-4A60-9211-6432D719D754}">
      <dgm:prSet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нового имиджа профсоюзных кадров и актива.</a:t>
          </a:r>
        </a:p>
      </dgm:t>
    </dgm:pt>
    <dgm:pt modelId="{C978FB0E-27F9-47C6-B570-0F1F7D837638}" type="parTrans" cxnId="{FE0421C6-FDDB-44E6-946E-FFDD7B1F2630}">
      <dgm:prSet/>
      <dgm:spPr/>
      <dgm:t>
        <a:bodyPr/>
        <a:lstStyle/>
        <a:p>
          <a:endParaRPr lang="ru-RU"/>
        </a:p>
      </dgm:t>
    </dgm:pt>
    <dgm:pt modelId="{B1539FB2-9611-49C5-8594-19CF430917F3}" type="sibTrans" cxnId="{FE0421C6-FDDB-44E6-946E-FFDD7B1F2630}">
      <dgm:prSet/>
      <dgm:spPr/>
      <dgm:t>
        <a:bodyPr/>
        <a:lstStyle/>
        <a:p>
          <a:endParaRPr lang="ru-RU"/>
        </a:p>
      </dgm:t>
    </dgm:pt>
    <dgm:pt modelId="{C3C81560-8E13-4F6F-8DBE-812A2A817A4C}" type="pres">
      <dgm:prSet presAssocID="{F1090CCC-44F4-43FE-BA29-24686AA3CC5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005FAB-B9CD-4D16-A89B-FDFAAF433D79}" type="pres">
      <dgm:prSet presAssocID="{2550364D-C29C-4653-A610-48BBAC1D507F}" presName="composite" presStyleCnt="0"/>
      <dgm:spPr/>
    </dgm:pt>
    <dgm:pt modelId="{26BC1D2C-334F-48BE-A983-3DE987ADEF99}" type="pres">
      <dgm:prSet presAssocID="{2550364D-C29C-4653-A610-48BBAC1D507F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1BDE69-F3D0-44C5-921F-7259E8A1B329}" type="pres">
      <dgm:prSet presAssocID="{2550364D-C29C-4653-A610-48BBAC1D507F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7E8780-6805-479D-B3A2-162DFB0BE9DE}" type="pres">
      <dgm:prSet presAssocID="{CF341CFF-554D-4283-867D-E26C5D995B8C}" presName="sp" presStyleCnt="0"/>
      <dgm:spPr/>
    </dgm:pt>
    <dgm:pt modelId="{D3FD5BE6-9614-4379-B2DB-FBD04F4B6E07}" type="pres">
      <dgm:prSet presAssocID="{848D4E99-0791-41F8-AE53-CE02B6DBF72A}" presName="composite" presStyleCnt="0"/>
      <dgm:spPr/>
    </dgm:pt>
    <dgm:pt modelId="{B39A162B-80ED-4AFE-9250-C02E3A78D8FC}" type="pres">
      <dgm:prSet presAssocID="{848D4E99-0791-41F8-AE53-CE02B6DBF72A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46AE99-DD42-4337-8BD2-7F9F7E294541}" type="pres">
      <dgm:prSet presAssocID="{848D4E99-0791-41F8-AE53-CE02B6DBF72A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04213-C851-4084-9351-6A012C8ACF2D}" type="pres">
      <dgm:prSet presAssocID="{4799472B-8ACE-4B39-BFCB-56A5F9AA9354}" presName="sp" presStyleCnt="0"/>
      <dgm:spPr/>
    </dgm:pt>
    <dgm:pt modelId="{38082A4C-C453-49AB-A566-21B3D14F3187}" type="pres">
      <dgm:prSet presAssocID="{9018A2B5-4CF5-4109-AE86-F19C332B4A93}" presName="composite" presStyleCnt="0"/>
      <dgm:spPr/>
    </dgm:pt>
    <dgm:pt modelId="{E07C6FB5-ABE0-4C29-AF0E-A7287047C536}" type="pres">
      <dgm:prSet presAssocID="{9018A2B5-4CF5-4109-AE86-F19C332B4A93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34E21-A551-4AA3-8189-828CC4F97108}" type="pres">
      <dgm:prSet presAssocID="{9018A2B5-4CF5-4109-AE86-F19C332B4A93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DC453-09C2-4B44-B739-11397186A7B1}" type="pres">
      <dgm:prSet presAssocID="{9C567A87-ED95-427D-ABC4-AD41C0B0F350}" presName="sp" presStyleCnt="0"/>
      <dgm:spPr/>
    </dgm:pt>
    <dgm:pt modelId="{A208286F-19BC-48FD-8C09-1903576579CB}" type="pres">
      <dgm:prSet presAssocID="{32C9872E-298C-4F2D-8364-10521612C93E}" presName="composite" presStyleCnt="0"/>
      <dgm:spPr/>
    </dgm:pt>
    <dgm:pt modelId="{D2FE059E-849B-4535-B9BD-10E07D098D54}" type="pres">
      <dgm:prSet presAssocID="{32C9872E-298C-4F2D-8364-10521612C93E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68D754-375D-43D2-BEBD-31444A24F2A6}" type="pres">
      <dgm:prSet presAssocID="{32C9872E-298C-4F2D-8364-10521612C93E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570625-EC9B-4DBE-A2C4-E11786DB239F}" type="presOf" srcId="{426E9212-4AF9-4F0F-89C4-683C8E27BC64}" destId="{9B46AE99-DD42-4337-8BD2-7F9F7E294541}" srcOrd="0" destOrd="0" presId="urn:microsoft.com/office/officeart/2005/8/layout/chevron2"/>
    <dgm:cxn modelId="{CEA5EF88-1AA4-4368-AF7D-3FEFA7461E7A}" type="presOf" srcId="{848D4E99-0791-41F8-AE53-CE02B6DBF72A}" destId="{B39A162B-80ED-4AFE-9250-C02E3A78D8FC}" srcOrd="0" destOrd="0" presId="urn:microsoft.com/office/officeart/2005/8/layout/chevron2"/>
    <dgm:cxn modelId="{145BC46B-6AC7-4924-BF70-475751EEF689}" srcId="{9018A2B5-4CF5-4109-AE86-F19C332B4A93}" destId="{34EE2F0F-315F-42DF-AD9F-61E2C940CFC5}" srcOrd="0" destOrd="0" parTransId="{8DAC6E03-DE3D-43B4-9A97-B487AAA0E2F5}" sibTransId="{159C9272-D629-44ED-A3C1-BD99779558B2}"/>
    <dgm:cxn modelId="{F6D1016C-8B23-472B-A8C9-9299BE49AF06}" type="presOf" srcId="{34EE2F0F-315F-42DF-AD9F-61E2C940CFC5}" destId="{D9234E21-A551-4AA3-8189-828CC4F97108}" srcOrd="0" destOrd="0" presId="urn:microsoft.com/office/officeart/2005/8/layout/chevron2"/>
    <dgm:cxn modelId="{90F8CB39-C533-4D5F-9719-206C2214D086}" srcId="{F1090CCC-44F4-43FE-BA29-24686AA3CC54}" destId="{848D4E99-0791-41F8-AE53-CE02B6DBF72A}" srcOrd="1" destOrd="0" parTransId="{F5F353AA-93AC-47F8-9415-35BC7418F4DE}" sibTransId="{4799472B-8ACE-4B39-BFCB-56A5F9AA9354}"/>
    <dgm:cxn modelId="{A4C5AD67-634F-4945-A3F8-E34306B663B1}" srcId="{F1090CCC-44F4-43FE-BA29-24686AA3CC54}" destId="{32C9872E-298C-4F2D-8364-10521612C93E}" srcOrd="3" destOrd="0" parTransId="{84F81FC5-6F98-4D63-ABCB-2A70FF179DF9}" sibTransId="{7FCAEC97-0F1E-4F53-A333-33D8F15E8D5D}"/>
    <dgm:cxn modelId="{FE0421C6-FDDB-44E6-946E-FFDD7B1F2630}" srcId="{32C9872E-298C-4F2D-8364-10521612C93E}" destId="{699D3A4F-500E-4A60-9211-6432D719D754}" srcOrd="0" destOrd="0" parTransId="{C978FB0E-27F9-47C6-B570-0F1F7D837638}" sibTransId="{B1539FB2-9611-49C5-8594-19CF430917F3}"/>
    <dgm:cxn modelId="{5D6C8B56-6E05-4E06-82F4-66EDD8326EFF}" type="presOf" srcId="{8F0F0A72-1458-41F3-8943-5764084ADEDC}" destId="{A11BDE69-F3D0-44C5-921F-7259E8A1B329}" srcOrd="0" destOrd="0" presId="urn:microsoft.com/office/officeart/2005/8/layout/chevron2"/>
    <dgm:cxn modelId="{0A448D6D-69D9-48C5-9CB2-B3CFCA6B596E}" type="presOf" srcId="{F1090CCC-44F4-43FE-BA29-24686AA3CC54}" destId="{C3C81560-8E13-4F6F-8DBE-812A2A817A4C}" srcOrd="0" destOrd="0" presId="urn:microsoft.com/office/officeart/2005/8/layout/chevron2"/>
    <dgm:cxn modelId="{1C15042F-2FCD-42E3-BE61-3F1925A9209E}" srcId="{848D4E99-0791-41F8-AE53-CE02B6DBF72A}" destId="{426E9212-4AF9-4F0F-89C4-683C8E27BC64}" srcOrd="0" destOrd="0" parTransId="{5E4A820F-BA96-432A-B7C9-A97AA9D9BE2F}" sibTransId="{A7EA92E2-8660-48A7-B963-9D8488E340B9}"/>
    <dgm:cxn modelId="{6F296637-54FF-46C9-98CD-66625DB20750}" type="presOf" srcId="{9018A2B5-4CF5-4109-AE86-F19C332B4A93}" destId="{E07C6FB5-ABE0-4C29-AF0E-A7287047C536}" srcOrd="0" destOrd="0" presId="urn:microsoft.com/office/officeart/2005/8/layout/chevron2"/>
    <dgm:cxn modelId="{3F5CCCEA-3B2A-401E-A07C-E9EE8343CEA4}" srcId="{F1090CCC-44F4-43FE-BA29-24686AA3CC54}" destId="{9018A2B5-4CF5-4109-AE86-F19C332B4A93}" srcOrd="2" destOrd="0" parTransId="{E0246722-5B87-4603-A002-E97DF8231482}" sibTransId="{9C567A87-ED95-427D-ABC4-AD41C0B0F350}"/>
    <dgm:cxn modelId="{39EA9068-463D-469A-BF4F-6A7329015C10}" type="presOf" srcId="{2550364D-C29C-4653-A610-48BBAC1D507F}" destId="{26BC1D2C-334F-48BE-A983-3DE987ADEF99}" srcOrd="0" destOrd="0" presId="urn:microsoft.com/office/officeart/2005/8/layout/chevron2"/>
    <dgm:cxn modelId="{9E549568-1DA0-40B9-9005-FD87FE38B817}" srcId="{F1090CCC-44F4-43FE-BA29-24686AA3CC54}" destId="{2550364D-C29C-4653-A610-48BBAC1D507F}" srcOrd="0" destOrd="0" parTransId="{94E92825-E99D-4FBC-AF36-30BC5DFA70A9}" sibTransId="{CF341CFF-554D-4283-867D-E26C5D995B8C}"/>
    <dgm:cxn modelId="{0F0862EE-3C0A-49BC-A371-17E65D008359}" type="presOf" srcId="{699D3A4F-500E-4A60-9211-6432D719D754}" destId="{1768D754-375D-43D2-BEBD-31444A24F2A6}" srcOrd="0" destOrd="0" presId="urn:microsoft.com/office/officeart/2005/8/layout/chevron2"/>
    <dgm:cxn modelId="{4FFC965E-A5D4-4141-BEEB-37947AE8ECA9}" type="presOf" srcId="{32C9872E-298C-4F2D-8364-10521612C93E}" destId="{D2FE059E-849B-4535-B9BD-10E07D098D54}" srcOrd="0" destOrd="0" presId="urn:microsoft.com/office/officeart/2005/8/layout/chevron2"/>
    <dgm:cxn modelId="{731912D2-D759-4385-A95A-F252C1C69E7F}" srcId="{2550364D-C29C-4653-A610-48BBAC1D507F}" destId="{8F0F0A72-1458-41F3-8943-5764084ADEDC}" srcOrd="0" destOrd="0" parTransId="{FFE32C6B-6262-4411-B7FB-ECFB51734BAC}" sibTransId="{0349275A-49D1-4B34-971E-F20BD664CCCD}"/>
    <dgm:cxn modelId="{DEAEAD83-B0A1-41C1-B4EC-D11DE59DF364}" type="presParOf" srcId="{C3C81560-8E13-4F6F-8DBE-812A2A817A4C}" destId="{C1005FAB-B9CD-4D16-A89B-FDFAAF433D79}" srcOrd="0" destOrd="0" presId="urn:microsoft.com/office/officeart/2005/8/layout/chevron2"/>
    <dgm:cxn modelId="{5364DE6A-A15B-4178-9BD8-777C97A8A28F}" type="presParOf" srcId="{C1005FAB-B9CD-4D16-A89B-FDFAAF433D79}" destId="{26BC1D2C-334F-48BE-A983-3DE987ADEF99}" srcOrd="0" destOrd="0" presId="urn:microsoft.com/office/officeart/2005/8/layout/chevron2"/>
    <dgm:cxn modelId="{A11620CD-6B1B-4CB1-AD41-93FA66B04A15}" type="presParOf" srcId="{C1005FAB-B9CD-4D16-A89B-FDFAAF433D79}" destId="{A11BDE69-F3D0-44C5-921F-7259E8A1B329}" srcOrd="1" destOrd="0" presId="urn:microsoft.com/office/officeart/2005/8/layout/chevron2"/>
    <dgm:cxn modelId="{7D2E5253-94FE-4C9F-8574-3561F3C3B6B4}" type="presParOf" srcId="{C3C81560-8E13-4F6F-8DBE-812A2A817A4C}" destId="{787E8780-6805-479D-B3A2-162DFB0BE9DE}" srcOrd="1" destOrd="0" presId="urn:microsoft.com/office/officeart/2005/8/layout/chevron2"/>
    <dgm:cxn modelId="{CAC261DA-8431-4001-BBC4-72DAD34A9A71}" type="presParOf" srcId="{C3C81560-8E13-4F6F-8DBE-812A2A817A4C}" destId="{D3FD5BE6-9614-4379-B2DB-FBD04F4B6E07}" srcOrd="2" destOrd="0" presId="urn:microsoft.com/office/officeart/2005/8/layout/chevron2"/>
    <dgm:cxn modelId="{AC268D85-14E4-46AE-BB2B-DBE647DCA58D}" type="presParOf" srcId="{D3FD5BE6-9614-4379-B2DB-FBD04F4B6E07}" destId="{B39A162B-80ED-4AFE-9250-C02E3A78D8FC}" srcOrd="0" destOrd="0" presId="urn:microsoft.com/office/officeart/2005/8/layout/chevron2"/>
    <dgm:cxn modelId="{673AD358-4294-4BFF-BA71-C261C7B6854B}" type="presParOf" srcId="{D3FD5BE6-9614-4379-B2DB-FBD04F4B6E07}" destId="{9B46AE99-DD42-4337-8BD2-7F9F7E294541}" srcOrd="1" destOrd="0" presId="urn:microsoft.com/office/officeart/2005/8/layout/chevron2"/>
    <dgm:cxn modelId="{F563913A-9D0C-4E09-B94F-B867B102FBF8}" type="presParOf" srcId="{C3C81560-8E13-4F6F-8DBE-812A2A817A4C}" destId="{4C604213-C851-4084-9351-6A012C8ACF2D}" srcOrd="3" destOrd="0" presId="urn:microsoft.com/office/officeart/2005/8/layout/chevron2"/>
    <dgm:cxn modelId="{0CC981C7-1481-42BF-A52A-BCFEB8A96EA1}" type="presParOf" srcId="{C3C81560-8E13-4F6F-8DBE-812A2A817A4C}" destId="{38082A4C-C453-49AB-A566-21B3D14F3187}" srcOrd="4" destOrd="0" presId="urn:microsoft.com/office/officeart/2005/8/layout/chevron2"/>
    <dgm:cxn modelId="{BA484805-A181-4A05-A7CB-3753D934E10D}" type="presParOf" srcId="{38082A4C-C453-49AB-A566-21B3D14F3187}" destId="{E07C6FB5-ABE0-4C29-AF0E-A7287047C536}" srcOrd="0" destOrd="0" presId="urn:microsoft.com/office/officeart/2005/8/layout/chevron2"/>
    <dgm:cxn modelId="{7D4915F2-E869-4A8D-A468-9320990B7EC4}" type="presParOf" srcId="{38082A4C-C453-49AB-A566-21B3D14F3187}" destId="{D9234E21-A551-4AA3-8189-828CC4F97108}" srcOrd="1" destOrd="0" presId="urn:microsoft.com/office/officeart/2005/8/layout/chevron2"/>
    <dgm:cxn modelId="{01585923-11A5-4FEA-AD6E-03E79D06A706}" type="presParOf" srcId="{C3C81560-8E13-4F6F-8DBE-812A2A817A4C}" destId="{6EFDC453-09C2-4B44-B739-11397186A7B1}" srcOrd="5" destOrd="0" presId="urn:microsoft.com/office/officeart/2005/8/layout/chevron2"/>
    <dgm:cxn modelId="{A8407EC3-5306-4480-B004-B83687AEC39D}" type="presParOf" srcId="{C3C81560-8E13-4F6F-8DBE-812A2A817A4C}" destId="{A208286F-19BC-48FD-8C09-1903576579CB}" srcOrd="6" destOrd="0" presId="urn:microsoft.com/office/officeart/2005/8/layout/chevron2"/>
    <dgm:cxn modelId="{78FC6261-4270-4331-8F1F-907D9EFE5ABB}" type="presParOf" srcId="{A208286F-19BC-48FD-8C09-1903576579CB}" destId="{D2FE059E-849B-4535-B9BD-10E07D098D54}" srcOrd="0" destOrd="0" presId="urn:microsoft.com/office/officeart/2005/8/layout/chevron2"/>
    <dgm:cxn modelId="{1156A8BC-10B0-436E-8957-BC190144938B}" type="presParOf" srcId="{A208286F-19BC-48FD-8C09-1903576579CB}" destId="{1768D754-375D-43D2-BEBD-31444A24F2A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9EB2EB6-8857-428A-86C8-C52E28A0166C}" type="doc">
      <dgm:prSet loTypeId="urn:microsoft.com/office/officeart/2009/3/layout/DescendingProcess" loCatId="process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36AE8A9-C47A-46C4-959C-5A70FF66C3D2}">
      <dgm:prSet phldrT="[Текст]" custT="1"/>
      <dgm:spPr/>
      <dgm:t>
        <a:bodyPr/>
        <a:lstStyle/>
        <a:p>
          <a:r>
            <a:rPr lang="ru-RU" sz="1000" b="1">
              <a:solidFill>
                <a:srgbClr val="C00000"/>
              </a:solidFill>
            </a:rPr>
            <a:t>оказана материальная помощь 38 членам профсоюза на сумму 62146</a:t>
          </a:r>
        </a:p>
      </dgm:t>
    </dgm:pt>
    <dgm:pt modelId="{A9EADEC6-AE5F-451C-9EE4-D74574071747}" type="parTrans" cxnId="{35A081C8-E95F-4FD9-B6D4-2A0FF06DE0A5}">
      <dgm:prSet/>
      <dgm:spPr/>
      <dgm:t>
        <a:bodyPr/>
        <a:lstStyle/>
        <a:p>
          <a:endParaRPr lang="ru-RU"/>
        </a:p>
      </dgm:t>
    </dgm:pt>
    <dgm:pt modelId="{781296AE-AD3B-4FD9-85BB-2F3A894DBDE6}" type="sibTrans" cxnId="{35A081C8-E95F-4FD9-B6D4-2A0FF06DE0A5}">
      <dgm:prSet/>
      <dgm:spPr/>
      <dgm:t>
        <a:bodyPr/>
        <a:lstStyle/>
        <a:p>
          <a:endParaRPr lang="ru-RU"/>
        </a:p>
      </dgm:t>
    </dgm:pt>
    <dgm:pt modelId="{510392DA-1AA2-4B70-9CAB-A34E8BC83A63}">
      <dgm:prSet phldrT="[Текст]" custT="1"/>
      <dgm:spPr/>
      <dgm:t>
        <a:bodyPr/>
        <a:lstStyle/>
        <a:p>
          <a:r>
            <a:rPr lang="ru-RU" sz="1000" b="1">
              <a:solidFill>
                <a:srgbClr val="FF0000"/>
              </a:solidFill>
            </a:rPr>
            <a:t>сумма премий составила 76100</a:t>
          </a:r>
          <a:endParaRPr lang="ru-RU" sz="2800">
            <a:solidFill>
              <a:srgbClr val="FF0000"/>
            </a:solidFill>
          </a:endParaRPr>
        </a:p>
      </dgm:t>
    </dgm:pt>
    <dgm:pt modelId="{D019C48A-7E6D-433B-AC45-0B5FB58B50E4}" type="parTrans" cxnId="{8F324365-C2F4-485E-A310-CA59DAA1073A}">
      <dgm:prSet/>
      <dgm:spPr/>
      <dgm:t>
        <a:bodyPr/>
        <a:lstStyle/>
        <a:p>
          <a:endParaRPr lang="ru-RU"/>
        </a:p>
      </dgm:t>
    </dgm:pt>
    <dgm:pt modelId="{3829838B-F3E1-412F-98E0-D4C3ABF458FD}" type="sibTrans" cxnId="{8F324365-C2F4-485E-A310-CA59DAA1073A}">
      <dgm:prSet/>
      <dgm:spPr/>
      <dgm:t>
        <a:bodyPr/>
        <a:lstStyle/>
        <a:p>
          <a:endParaRPr lang="ru-RU"/>
        </a:p>
      </dgm:t>
    </dgm:pt>
    <dgm:pt modelId="{4E4CC601-97B0-4610-8482-4D864EEE2663}">
      <dgm:prSet phldrT="[Текст]" custT="1"/>
      <dgm:spPr/>
      <dgm:t>
        <a:bodyPr/>
        <a:lstStyle/>
        <a:p>
          <a:endParaRPr lang="ru-RU" sz="800" b="1">
            <a:solidFill>
              <a:srgbClr val="00B050"/>
            </a:solidFill>
          </a:endParaRPr>
        </a:p>
      </dgm:t>
    </dgm:pt>
    <dgm:pt modelId="{461116EC-53F1-4478-959F-E8DD27408107}" type="parTrans" cxnId="{CC4795E1-9200-4380-82F2-40F2234C1D48}">
      <dgm:prSet/>
      <dgm:spPr/>
      <dgm:t>
        <a:bodyPr/>
        <a:lstStyle/>
        <a:p>
          <a:endParaRPr lang="ru-RU"/>
        </a:p>
      </dgm:t>
    </dgm:pt>
    <dgm:pt modelId="{9B6A00FB-CC1B-48AC-B497-A931725FC560}" type="sibTrans" cxnId="{CC4795E1-9200-4380-82F2-40F2234C1D48}">
      <dgm:prSet/>
      <dgm:spPr/>
      <dgm:t>
        <a:bodyPr/>
        <a:lstStyle/>
        <a:p>
          <a:endParaRPr lang="ru-RU"/>
        </a:p>
      </dgm:t>
    </dgm:pt>
    <dgm:pt modelId="{21EBA6AC-E817-44B3-9330-0D770262F145}">
      <dgm:prSet phldrT="[Текст]" custT="1"/>
      <dgm:spPr/>
      <dgm:t>
        <a:bodyPr/>
        <a:lstStyle/>
        <a:p>
          <a:r>
            <a:rPr lang="ru-RU" sz="1000" b="1">
              <a:solidFill>
                <a:srgbClr val="C00000"/>
              </a:solidFill>
            </a:rPr>
            <a:t>размещено поздравлений с юбилеем на сумму 7600 </a:t>
          </a:r>
        </a:p>
      </dgm:t>
    </dgm:pt>
    <dgm:pt modelId="{45328555-B323-4DAC-A95B-98B6CD95D152}" type="parTrans" cxnId="{F2CBD5F3-0CFD-497C-AE34-C4F03D049FE8}">
      <dgm:prSet/>
      <dgm:spPr/>
      <dgm:t>
        <a:bodyPr/>
        <a:lstStyle/>
        <a:p>
          <a:endParaRPr lang="ru-RU"/>
        </a:p>
      </dgm:t>
    </dgm:pt>
    <dgm:pt modelId="{6DD1A53A-287C-46ED-BD15-5FAA764FA51C}" type="sibTrans" cxnId="{F2CBD5F3-0CFD-497C-AE34-C4F03D049FE8}">
      <dgm:prSet/>
      <dgm:spPr/>
      <dgm:t>
        <a:bodyPr/>
        <a:lstStyle/>
        <a:p>
          <a:endParaRPr lang="ru-RU"/>
        </a:p>
      </dgm:t>
    </dgm:pt>
    <dgm:pt modelId="{031B1B58-2295-4816-85F6-49061C3C1AEC}">
      <dgm:prSet phldrT="[Текст]" custT="1"/>
      <dgm:spPr/>
      <dgm:t>
        <a:bodyPr/>
        <a:lstStyle/>
        <a:p>
          <a:r>
            <a:rPr lang="ru-RU" sz="1000" b="1">
              <a:solidFill>
                <a:srgbClr val="FF0000"/>
              </a:solidFill>
            </a:rPr>
            <a:t>оздоровлено 169 человек</a:t>
          </a:r>
        </a:p>
      </dgm:t>
    </dgm:pt>
    <dgm:pt modelId="{EA043692-62D1-4E13-861D-2FC90667FC81}" type="parTrans" cxnId="{84F4B4CF-2F46-43C2-9DCC-00E32C917FB5}">
      <dgm:prSet/>
      <dgm:spPr/>
      <dgm:t>
        <a:bodyPr/>
        <a:lstStyle/>
        <a:p>
          <a:endParaRPr lang="ru-RU"/>
        </a:p>
      </dgm:t>
    </dgm:pt>
    <dgm:pt modelId="{E2BD74F2-D137-426A-9C7C-34226D3F9721}" type="sibTrans" cxnId="{84F4B4CF-2F46-43C2-9DCC-00E32C917FB5}">
      <dgm:prSet/>
      <dgm:spPr/>
      <dgm:t>
        <a:bodyPr/>
        <a:lstStyle/>
        <a:p>
          <a:endParaRPr lang="ru-RU"/>
        </a:p>
      </dgm:t>
    </dgm:pt>
    <dgm:pt modelId="{D06C2D0C-D76E-483A-8148-4BF2EFFA5D07}">
      <dgm:prSet custT="1"/>
      <dgm:spPr/>
      <dgm:t>
        <a:bodyPr/>
        <a:lstStyle/>
        <a:p>
          <a:r>
            <a:rPr lang="ru-RU" sz="1000" b="1">
              <a:solidFill>
                <a:srgbClr val="FF0000"/>
              </a:solidFill>
            </a:rPr>
            <a:t>35500 - подписка</a:t>
          </a:r>
        </a:p>
      </dgm:t>
    </dgm:pt>
    <dgm:pt modelId="{D10F4CCD-4A49-459D-A08F-F2C1F616879D}" type="parTrans" cxnId="{CD09ED52-08B9-456D-8260-D04505F6B69E}">
      <dgm:prSet/>
      <dgm:spPr/>
      <dgm:t>
        <a:bodyPr/>
        <a:lstStyle/>
        <a:p>
          <a:endParaRPr lang="ru-RU"/>
        </a:p>
      </dgm:t>
    </dgm:pt>
    <dgm:pt modelId="{5DC09C2E-1493-4A5A-A761-EFEF98FE1A8B}" type="sibTrans" cxnId="{CD09ED52-08B9-456D-8260-D04505F6B69E}">
      <dgm:prSet/>
      <dgm:spPr/>
      <dgm:t>
        <a:bodyPr/>
        <a:lstStyle/>
        <a:p>
          <a:endParaRPr lang="ru-RU"/>
        </a:p>
      </dgm:t>
    </dgm:pt>
    <dgm:pt modelId="{BEE3A6E1-BC12-4EE8-BC71-DFE0B88330EA}">
      <dgm:prSet custT="1"/>
      <dgm:spPr/>
      <dgm:t>
        <a:bodyPr/>
        <a:lstStyle/>
        <a:p>
          <a:endParaRPr lang="ru-RU" sz="1000" b="1">
            <a:solidFill>
              <a:srgbClr val="FF0000"/>
            </a:solidFill>
          </a:endParaRPr>
        </a:p>
      </dgm:t>
    </dgm:pt>
    <dgm:pt modelId="{5C3A1E52-B2EA-4CB2-97ED-1C03A308C423}" type="parTrans" cxnId="{74705106-80F0-4239-9599-787752C75D94}">
      <dgm:prSet/>
      <dgm:spPr/>
      <dgm:t>
        <a:bodyPr/>
        <a:lstStyle/>
        <a:p>
          <a:endParaRPr lang="ru-RU"/>
        </a:p>
      </dgm:t>
    </dgm:pt>
    <dgm:pt modelId="{2593DCB7-01B5-4418-A8E8-9551220AFA05}" type="sibTrans" cxnId="{74705106-80F0-4239-9599-787752C75D94}">
      <dgm:prSet/>
      <dgm:spPr/>
      <dgm:t>
        <a:bodyPr/>
        <a:lstStyle/>
        <a:p>
          <a:endParaRPr lang="ru-RU"/>
        </a:p>
      </dgm:t>
    </dgm:pt>
    <dgm:pt modelId="{9CF8A6FD-D946-4245-B200-1009317F1E8F}" type="pres">
      <dgm:prSet presAssocID="{D9EB2EB6-8857-428A-86C8-C52E28A0166C}" presName="Name0" presStyleCnt="0">
        <dgm:presLayoutVars>
          <dgm:chMax val="7"/>
          <dgm:chPref val="5"/>
        </dgm:presLayoutVars>
      </dgm:prSet>
      <dgm:spPr/>
      <dgm:t>
        <a:bodyPr/>
        <a:lstStyle/>
        <a:p>
          <a:endParaRPr lang="ru-RU"/>
        </a:p>
      </dgm:t>
    </dgm:pt>
    <dgm:pt modelId="{80C1EF92-21AB-4D07-A26F-A346541DE4C7}" type="pres">
      <dgm:prSet presAssocID="{D9EB2EB6-8857-428A-86C8-C52E28A0166C}" presName="arrowNode" presStyleLbl="node1" presStyleIdx="0" presStyleCnt="1"/>
      <dgm:spPr/>
    </dgm:pt>
    <dgm:pt modelId="{38197166-C69C-43AA-AED8-0E8871A1AE0B}" type="pres">
      <dgm:prSet presAssocID="{836AE8A9-C47A-46C4-959C-5A70FF66C3D2}" presName="txNode1" presStyleLbl="revTx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DEBAA7-65D8-4755-9953-9E68959ED915}" type="pres">
      <dgm:prSet presAssocID="{510392DA-1AA2-4B70-9CAB-A34E8BC83A63}" presName="txNode2" presStyleLbl="revTx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004496-F032-46D9-AEC4-43F5A1845187}" type="pres">
      <dgm:prSet presAssocID="{3829838B-F3E1-412F-98E0-D4C3ABF458FD}" presName="dotNode2" presStyleCnt="0"/>
      <dgm:spPr/>
    </dgm:pt>
    <dgm:pt modelId="{B28E8C66-3D36-471C-9C7B-84E7C1243216}" type="pres">
      <dgm:prSet presAssocID="{3829838B-F3E1-412F-98E0-D4C3ABF458FD}" presName="dotRepeatNode" presStyleLbl="fgShp" presStyleIdx="0" presStyleCnt="5" custFlipHor="1" custScaleX="832756" custScaleY="772221" custLinFactX="-500000" custLinFactY="100000" custLinFactNeighborX="-582683" custLinFactNeighborY="127933"/>
      <dgm:spPr/>
      <dgm:t>
        <a:bodyPr/>
        <a:lstStyle/>
        <a:p>
          <a:endParaRPr lang="ru-RU"/>
        </a:p>
      </dgm:t>
    </dgm:pt>
    <dgm:pt modelId="{C39DD2F0-915B-4E52-A20D-5585B040A4B0}" type="pres">
      <dgm:prSet presAssocID="{D06C2D0C-D76E-483A-8148-4BF2EFFA5D07}" presName="txNode3" presStyleLbl="revTx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49594C-5E46-4FCA-8793-31A99BB6F4EE}" type="pres">
      <dgm:prSet presAssocID="{5DC09C2E-1493-4A5A-A761-EFEF98FE1A8B}" presName="dotNode3" presStyleCnt="0"/>
      <dgm:spPr/>
    </dgm:pt>
    <dgm:pt modelId="{184B91B0-56E1-47E0-B5CE-9F2C0754D014}" type="pres">
      <dgm:prSet presAssocID="{5DC09C2E-1493-4A5A-A761-EFEF98FE1A8B}" presName="dotRepeatNode" presStyleLbl="fgShp" presStyleIdx="1" presStyleCnt="5"/>
      <dgm:spPr/>
      <dgm:t>
        <a:bodyPr/>
        <a:lstStyle/>
        <a:p>
          <a:endParaRPr lang="ru-RU"/>
        </a:p>
      </dgm:t>
    </dgm:pt>
    <dgm:pt modelId="{C4E6B9F3-BB71-496D-9766-8F6E08D26950}" type="pres">
      <dgm:prSet presAssocID="{BEE3A6E1-BC12-4EE8-BC71-DFE0B88330EA}" presName="txNode4" presStyleLbl="revTx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DDC8EB-B07C-494B-AC17-686AA746CB42}" type="pres">
      <dgm:prSet presAssocID="{2593DCB7-01B5-4418-A8E8-9551220AFA05}" presName="dotNode4" presStyleCnt="0"/>
      <dgm:spPr/>
    </dgm:pt>
    <dgm:pt modelId="{B0CEF2EF-AB64-4860-ABBF-6D4897A7E93B}" type="pres">
      <dgm:prSet presAssocID="{2593DCB7-01B5-4418-A8E8-9551220AFA05}" presName="dotRepeatNode" presStyleLbl="fgShp" presStyleIdx="2" presStyleCnt="5"/>
      <dgm:spPr/>
      <dgm:t>
        <a:bodyPr/>
        <a:lstStyle/>
        <a:p>
          <a:endParaRPr lang="ru-RU"/>
        </a:p>
      </dgm:t>
    </dgm:pt>
    <dgm:pt modelId="{148E215A-C390-4C72-8C4B-282347706EBA}" type="pres">
      <dgm:prSet presAssocID="{4E4CC601-97B0-4610-8482-4D864EEE2663}" presName="txNode5" presStyleLbl="revTx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2FEF7A-6563-4C98-931E-7866A14110EB}" type="pres">
      <dgm:prSet presAssocID="{9B6A00FB-CC1B-48AC-B497-A931725FC560}" presName="dotNode5" presStyleCnt="0"/>
      <dgm:spPr/>
    </dgm:pt>
    <dgm:pt modelId="{BE68371D-47F0-4124-96F6-41F165642A2C}" type="pres">
      <dgm:prSet presAssocID="{9B6A00FB-CC1B-48AC-B497-A931725FC560}" presName="dotRepeatNode" presStyleLbl="fgShp" presStyleIdx="3" presStyleCnt="5"/>
      <dgm:spPr/>
      <dgm:t>
        <a:bodyPr/>
        <a:lstStyle/>
        <a:p>
          <a:endParaRPr lang="ru-RU"/>
        </a:p>
      </dgm:t>
    </dgm:pt>
    <dgm:pt modelId="{96E9395A-E4F6-46D2-86DF-BA760DFB7038}" type="pres">
      <dgm:prSet presAssocID="{21EBA6AC-E817-44B3-9330-0D770262F145}" presName="txNode6" presStyleLbl="revTx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32C145-C9D6-4C4A-BA9C-CB144AA71E1D}" type="pres">
      <dgm:prSet presAssocID="{6DD1A53A-287C-46ED-BD15-5FAA764FA51C}" presName="dotNode6" presStyleCnt="0"/>
      <dgm:spPr/>
    </dgm:pt>
    <dgm:pt modelId="{5FC792DA-2E22-4C3F-A244-8D941FC9B350}" type="pres">
      <dgm:prSet presAssocID="{6DD1A53A-287C-46ED-BD15-5FAA764FA51C}" presName="dotRepeatNode" presStyleLbl="fgShp" presStyleIdx="4" presStyleCnt="5"/>
      <dgm:spPr/>
      <dgm:t>
        <a:bodyPr/>
        <a:lstStyle/>
        <a:p>
          <a:endParaRPr lang="ru-RU"/>
        </a:p>
      </dgm:t>
    </dgm:pt>
    <dgm:pt modelId="{F8A3A36C-D033-4732-B862-FC74A584C1D9}" type="pres">
      <dgm:prSet presAssocID="{031B1B58-2295-4816-85F6-49061C3C1AEC}" presName="txNode7" presStyleLbl="revTx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755A55-5AA8-45DD-879C-99D238668C10}" type="presOf" srcId="{2593DCB7-01B5-4418-A8E8-9551220AFA05}" destId="{B0CEF2EF-AB64-4860-ABBF-6D4897A7E93B}" srcOrd="0" destOrd="0" presId="urn:microsoft.com/office/officeart/2009/3/layout/DescendingProcess"/>
    <dgm:cxn modelId="{35A081C8-E95F-4FD9-B6D4-2A0FF06DE0A5}" srcId="{D9EB2EB6-8857-428A-86C8-C52E28A0166C}" destId="{836AE8A9-C47A-46C4-959C-5A70FF66C3D2}" srcOrd="0" destOrd="0" parTransId="{A9EADEC6-AE5F-451C-9EE4-D74574071747}" sibTransId="{781296AE-AD3B-4FD9-85BB-2F3A894DBDE6}"/>
    <dgm:cxn modelId="{CC4795E1-9200-4380-82F2-40F2234C1D48}" srcId="{D9EB2EB6-8857-428A-86C8-C52E28A0166C}" destId="{4E4CC601-97B0-4610-8482-4D864EEE2663}" srcOrd="4" destOrd="0" parTransId="{461116EC-53F1-4478-959F-E8DD27408107}" sibTransId="{9B6A00FB-CC1B-48AC-B497-A931725FC560}"/>
    <dgm:cxn modelId="{84F4B4CF-2F46-43C2-9DCC-00E32C917FB5}" srcId="{D9EB2EB6-8857-428A-86C8-C52E28A0166C}" destId="{031B1B58-2295-4816-85F6-49061C3C1AEC}" srcOrd="6" destOrd="0" parTransId="{EA043692-62D1-4E13-861D-2FC90667FC81}" sibTransId="{E2BD74F2-D137-426A-9C7C-34226D3F9721}"/>
    <dgm:cxn modelId="{A8604C3C-3402-4E1B-BD9E-AF53B4E49B00}" type="presOf" srcId="{5DC09C2E-1493-4A5A-A761-EFEF98FE1A8B}" destId="{184B91B0-56E1-47E0-B5CE-9F2C0754D014}" srcOrd="0" destOrd="0" presId="urn:microsoft.com/office/officeart/2009/3/layout/DescendingProcess"/>
    <dgm:cxn modelId="{CF3FF1B1-596D-43A4-923A-C61C8B051B5B}" type="presOf" srcId="{510392DA-1AA2-4B70-9CAB-A34E8BC83A63}" destId="{07DEBAA7-65D8-4755-9953-9E68959ED915}" srcOrd="0" destOrd="0" presId="urn:microsoft.com/office/officeart/2009/3/layout/DescendingProcess"/>
    <dgm:cxn modelId="{7399BA5D-47C6-4653-933C-4AA6020879E8}" type="presOf" srcId="{3829838B-F3E1-412F-98E0-D4C3ABF458FD}" destId="{B28E8C66-3D36-471C-9C7B-84E7C1243216}" srcOrd="0" destOrd="0" presId="urn:microsoft.com/office/officeart/2009/3/layout/DescendingProcess"/>
    <dgm:cxn modelId="{F7C8C304-781B-48B2-85E6-69D579F5BD43}" type="presOf" srcId="{9B6A00FB-CC1B-48AC-B497-A931725FC560}" destId="{BE68371D-47F0-4124-96F6-41F165642A2C}" srcOrd="0" destOrd="0" presId="urn:microsoft.com/office/officeart/2009/3/layout/DescendingProcess"/>
    <dgm:cxn modelId="{59A14052-25D9-4209-AF27-6DFADB36F2C5}" type="presOf" srcId="{4E4CC601-97B0-4610-8482-4D864EEE2663}" destId="{148E215A-C390-4C72-8C4B-282347706EBA}" srcOrd="0" destOrd="0" presId="urn:microsoft.com/office/officeart/2009/3/layout/DescendingProcess"/>
    <dgm:cxn modelId="{8351ED20-09F8-426E-A237-ACE77EE3E097}" type="presOf" srcId="{BEE3A6E1-BC12-4EE8-BC71-DFE0B88330EA}" destId="{C4E6B9F3-BB71-496D-9766-8F6E08D26950}" srcOrd="0" destOrd="0" presId="urn:microsoft.com/office/officeart/2009/3/layout/DescendingProcess"/>
    <dgm:cxn modelId="{9A5FE80C-2F92-497A-9327-3F7E91A63387}" type="presOf" srcId="{031B1B58-2295-4816-85F6-49061C3C1AEC}" destId="{F8A3A36C-D033-4732-B862-FC74A584C1D9}" srcOrd="0" destOrd="0" presId="urn:microsoft.com/office/officeart/2009/3/layout/DescendingProcess"/>
    <dgm:cxn modelId="{0AD9B68C-D53D-4D56-8BD2-FAE38F7692C3}" type="presOf" srcId="{836AE8A9-C47A-46C4-959C-5A70FF66C3D2}" destId="{38197166-C69C-43AA-AED8-0E8871A1AE0B}" srcOrd="0" destOrd="0" presId="urn:microsoft.com/office/officeart/2009/3/layout/DescendingProcess"/>
    <dgm:cxn modelId="{CD09ED52-08B9-456D-8260-D04505F6B69E}" srcId="{D9EB2EB6-8857-428A-86C8-C52E28A0166C}" destId="{D06C2D0C-D76E-483A-8148-4BF2EFFA5D07}" srcOrd="2" destOrd="0" parTransId="{D10F4CCD-4A49-459D-A08F-F2C1F616879D}" sibTransId="{5DC09C2E-1493-4A5A-A761-EFEF98FE1A8B}"/>
    <dgm:cxn modelId="{4316FD75-0E88-4F03-AE16-54E69D8ACF0F}" type="presOf" srcId="{6DD1A53A-287C-46ED-BD15-5FAA764FA51C}" destId="{5FC792DA-2E22-4C3F-A244-8D941FC9B350}" srcOrd="0" destOrd="0" presId="urn:microsoft.com/office/officeart/2009/3/layout/DescendingProcess"/>
    <dgm:cxn modelId="{74705106-80F0-4239-9599-787752C75D94}" srcId="{D9EB2EB6-8857-428A-86C8-C52E28A0166C}" destId="{BEE3A6E1-BC12-4EE8-BC71-DFE0B88330EA}" srcOrd="3" destOrd="0" parTransId="{5C3A1E52-B2EA-4CB2-97ED-1C03A308C423}" sibTransId="{2593DCB7-01B5-4418-A8E8-9551220AFA05}"/>
    <dgm:cxn modelId="{9D63C398-F249-46B7-90F6-D6A66150E187}" type="presOf" srcId="{D06C2D0C-D76E-483A-8148-4BF2EFFA5D07}" destId="{C39DD2F0-915B-4E52-A20D-5585B040A4B0}" srcOrd="0" destOrd="0" presId="urn:microsoft.com/office/officeart/2009/3/layout/DescendingProcess"/>
    <dgm:cxn modelId="{F2CBD5F3-0CFD-497C-AE34-C4F03D049FE8}" srcId="{D9EB2EB6-8857-428A-86C8-C52E28A0166C}" destId="{21EBA6AC-E817-44B3-9330-0D770262F145}" srcOrd="5" destOrd="0" parTransId="{45328555-B323-4DAC-A95B-98B6CD95D152}" sibTransId="{6DD1A53A-287C-46ED-BD15-5FAA764FA51C}"/>
    <dgm:cxn modelId="{CD2B5E26-8B98-4708-8869-73EA8E622164}" type="presOf" srcId="{21EBA6AC-E817-44B3-9330-0D770262F145}" destId="{96E9395A-E4F6-46D2-86DF-BA760DFB7038}" srcOrd="0" destOrd="0" presId="urn:microsoft.com/office/officeart/2009/3/layout/DescendingProcess"/>
    <dgm:cxn modelId="{8F324365-C2F4-485E-A310-CA59DAA1073A}" srcId="{D9EB2EB6-8857-428A-86C8-C52E28A0166C}" destId="{510392DA-1AA2-4B70-9CAB-A34E8BC83A63}" srcOrd="1" destOrd="0" parTransId="{D019C48A-7E6D-433B-AC45-0B5FB58B50E4}" sibTransId="{3829838B-F3E1-412F-98E0-D4C3ABF458FD}"/>
    <dgm:cxn modelId="{A8502ACF-95CE-463C-9FC1-DC2C99A8B94B}" type="presOf" srcId="{D9EB2EB6-8857-428A-86C8-C52E28A0166C}" destId="{9CF8A6FD-D946-4245-B200-1009317F1E8F}" srcOrd="0" destOrd="0" presId="urn:microsoft.com/office/officeart/2009/3/layout/DescendingProcess"/>
    <dgm:cxn modelId="{89953B81-A572-4CE4-B45E-D4C5A4DC9BF5}" type="presParOf" srcId="{9CF8A6FD-D946-4245-B200-1009317F1E8F}" destId="{80C1EF92-21AB-4D07-A26F-A346541DE4C7}" srcOrd="0" destOrd="0" presId="urn:microsoft.com/office/officeart/2009/3/layout/DescendingProcess"/>
    <dgm:cxn modelId="{81613247-A4CD-492E-ABE6-0D96BA1AD042}" type="presParOf" srcId="{9CF8A6FD-D946-4245-B200-1009317F1E8F}" destId="{38197166-C69C-43AA-AED8-0E8871A1AE0B}" srcOrd="1" destOrd="0" presId="urn:microsoft.com/office/officeart/2009/3/layout/DescendingProcess"/>
    <dgm:cxn modelId="{4398D6D3-CE04-4B5F-9D04-7A9069A307A6}" type="presParOf" srcId="{9CF8A6FD-D946-4245-B200-1009317F1E8F}" destId="{07DEBAA7-65D8-4755-9953-9E68959ED915}" srcOrd="2" destOrd="0" presId="urn:microsoft.com/office/officeart/2009/3/layout/DescendingProcess"/>
    <dgm:cxn modelId="{D16ADE51-0350-4D5C-84D3-4B1D91BA46DE}" type="presParOf" srcId="{9CF8A6FD-D946-4245-B200-1009317F1E8F}" destId="{DD004496-F032-46D9-AEC4-43F5A1845187}" srcOrd="3" destOrd="0" presId="urn:microsoft.com/office/officeart/2009/3/layout/DescendingProcess"/>
    <dgm:cxn modelId="{DFDC1CA8-8A92-4056-96E8-7C187093C69A}" type="presParOf" srcId="{DD004496-F032-46D9-AEC4-43F5A1845187}" destId="{B28E8C66-3D36-471C-9C7B-84E7C1243216}" srcOrd="0" destOrd="0" presId="urn:microsoft.com/office/officeart/2009/3/layout/DescendingProcess"/>
    <dgm:cxn modelId="{68B20535-E8AE-4B05-ADCF-3EFA5D365C13}" type="presParOf" srcId="{9CF8A6FD-D946-4245-B200-1009317F1E8F}" destId="{C39DD2F0-915B-4E52-A20D-5585B040A4B0}" srcOrd="4" destOrd="0" presId="urn:microsoft.com/office/officeart/2009/3/layout/DescendingProcess"/>
    <dgm:cxn modelId="{6E04753D-451D-4C7B-845D-3744DAC18628}" type="presParOf" srcId="{9CF8A6FD-D946-4245-B200-1009317F1E8F}" destId="{D549594C-5E46-4FCA-8793-31A99BB6F4EE}" srcOrd="5" destOrd="0" presId="urn:microsoft.com/office/officeart/2009/3/layout/DescendingProcess"/>
    <dgm:cxn modelId="{EFBBF1B6-BB7C-4DB1-94A6-CF0D4E80ECE9}" type="presParOf" srcId="{D549594C-5E46-4FCA-8793-31A99BB6F4EE}" destId="{184B91B0-56E1-47E0-B5CE-9F2C0754D014}" srcOrd="0" destOrd="0" presId="urn:microsoft.com/office/officeart/2009/3/layout/DescendingProcess"/>
    <dgm:cxn modelId="{D90A916C-A3B8-4397-8248-B6292B8F48C7}" type="presParOf" srcId="{9CF8A6FD-D946-4245-B200-1009317F1E8F}" destId="{C4E6B9F3-BB71-496D-9766-8F6E08D26950}" srcOrd="6" destOrd="0" presId="urn:microsoft.com/office/officeart/2009/3/layout/DescendingProcess"/>
    <dgm:cxn modelId="{52B32B4F-4E8A-4E89-950B-505A9F2A1005}" type="presParOf" srcId="{9CF8A6FD-D946-4245-B200-1009317F1E8F}" destId="{FBDDC8EB-B07C-494B-AC17-686AA746CB42}" srcOrd="7" destOrd="0" presId="urn:microsoft.com/office/officeart/2009/3/layout/DescendingProcess"/>
    <dgm:cxn modelId="{45C11183-5DCF-4F21-B285-41D2386A306F}" type="presParOf" srcId="{FBDDC8EB-B07C-494B-AC17-686AA746CB42}" destId="{B0CEF2EF-AB64-4860-ABBF-6D4897A7E93B}" srcOrd="0" destOrd="0" presId="urn:microsoft.com/office/officeart/2009/3/layout/DescendingProcess"/>
    <dgm:cxn modelId="{06B03466-D5BC-4BDA-91B9-87D9F2E9DDA6}" type="presParOf" srcId="{9CF8A6FD-D946-4245-B200-1009317F1E8F}" destId="{148E215A-C390-4C72-8C4B-282347706EBA}" srcOrd="8" destOrd="0" presId="urn:microsoft.com/office/officeart/2009/3/layout/DescendingProcess"/>
    <dgm:cxn modelId="{8DCAE652-C1AA-405D-87DE-AEC3B699379D}" type="presParOf" srcId="{9CF8A6FD-D946-4245-B200-1009317F1E8F}" destId="{A02FEF7A-6563-4C98-931E-7866A14110EB}" srcOrd="9" destOrd="0" presId="urn:microsoft.com/office/officeart/2009/3/layout/DescendingProcess"/>
    <dgm:cxn modelId="{184B22E0-52AF-4E30-A75B-310226212EE2}" type="presParOf" srcId="{A02FEF7A-6563-4C98-931E-7866A14110EB}" destId="{BE68371D-47F0-4124-96F6-41F165642A2C}" srcOrd="0" destOrd="0" presId="urn:microsoft.com/office/officeart/2009/3/layout/DescendingProcess"/>
    <dgm:cxn modelId="{9157260C-2D6E-4255-9689-6E514E8ED108}" type="presParOf" srcId="{9CF8A6FD-D946-4245-B200-1009317F1E8F}" destId="{96E9395A-E4F6-46D2-86DF-BA760DFB7038}" srcOrd="10" destOrd="0" presId="urn:microsoft.com/office/officeart/2009/3/layout/DescendingProcess"/>
    <dgm:cxn modelId="{F0972253-DEE3-4AC6-AA49-F298C90EAB53}" type="presParOf" srcId="{9CF8A6FD-D946-4245-B200-1009317F1E8F}" destId="{4132C145-C9D6-4C4A-BA9C-CB144AA71E1D}" srcOrd="11" destOrd="0" presId="urn:microsoft.com/office/officeart/2009/3/layout/DescendingProcess"/>
    <dgm:cxn modelId="{D86E64FD-E6A2-4AEA-8630-F23AF3FBE190}" type="presParOf" srcId="{4132C145-C9D6-4C4A-BA9C-CB144AA71E1D}" destId="{5FC792DA-2E22-4C3F-A244-8D941FC9B350}" srcOrd="0" destOrd="0" presId="urn:microsoft.com/office/officeart/2009/3/layout/DescendingProcess"/>
    <dgm:cxn modelId="{5180C7E6-D2A4-4F06-958B-A6F5B5EFBE44}" type="presParOf" srcId="{9CF8A6FD-D946-4245-B200-1009317F1E8F}" destId="{F8A3A36C-D033-4732-B862-FC74A584C1D9}" srcOrd="12" destOrd="0" presId="urn:microsoft.com/office/officeart/2009/3/layout/DescendingProces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C4C87B5-6B33-4488-B384-59F7E75B7092}" type="doc">
      <dgm:prSet loTypeId="urn:microsoft.com/office/officeart/2009/layout/CircleArrowProcess" loCatId="cycle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82E40B46-AE8A-4DEF-92FE-1000CDB79E0E}">
      <dgm:prSet phldrT="[Текст]" custT="1"/>
      <dgm:spPr/>
      <dgm:t>
        <a:bodyPr/>
        <a:lstStyle/>
        <a:p>
          <a:r>
            <a:rPr lang="ru-RU" sz="800" b="1">
              <a:solidFill>
                <a:srgbClr val="C00000"/>
              </a:solidFill>
            </a:rPr>
            <a:t>правовая викторина</a:t>
          </a:r>
        </a:p>
      </dgm:t>
    </dgm:pt>
    <dgm:pt modelId="{428CF4A5-ECE1-4BC0-B893-E0A177DADF0A}" type="parTrans" cxnId="{78D2E89D-5243-41B4-AD54-AA9021014610}">
      <dgm:prSet/>
      <dgm:spPr/>
      <dgm:t>
        <a:bodyPr/>
        <a:lstStyle/>
        <a:p>
          <a:endParaRPr lang="ru-RU"/>
        </a:p>
      </dgm:t>
    </dgm:pt>
    <dgm:pt modelId="{250B2EEF-F74F-4B29-A526-7B93FB799147}" type="sibTrans" cxnId="{78D2E89D-5243-41B4-AD54-AA9021014610}">
      <dgm:prSet/>
      <dgm:spPr/>
      <dgm:t>
        <a:bodyPr/>
        <a:lstStyle/>
        <a:p>
          <a:endParaRPr lang="ru-RU"/>
        </a:p>
      </dgm:t>
    </dgm:pt>
    <dgm:pt modelId="{21A4271F-7736-4632-AA52-C75786320CA8}">
      <dgm:prSet phldrT="[Текст]" custT="1"/>
      <dgm:spPr/>
      <dgm:t>
        <a:bodyPr/>
        <a:lstStyle/>
        <a:p>
          <a:r>
            <a:rPr lang="ru-RU" sz="1000" b="1">
              <a:solidFill>
                <a:srgbClr val="FFC000"/>
              </a:solidFill>
            </a:rPr>
            <a:t>Профавангард</a:t>
          </a:r>
        </a:p>
      </dgm:t>
    </dgm:pt>
    <dgm:pt modelId="{92ADB49C-A8AB-4D31-BEAC-6FBDC7D06400}" type="parTrans" cxnId="{9BC04DC2-603D-4127-94D0-E900E3A501D9}">
      <dgm:prSet/>
      <dgm:spPr/>
      <dgm:t>
        <a:bodyPr/>
        <a:lstStyle/>
        <a:p>
          <a:endParaRPr lang="ru-RU"/>
        </a:p>
      </dgm:t>
    </dgm:pt>
    <dgm:pt modelId="{17F8DD9C-6454-4302-96C3-0A4FB8A07D29}" type="sibTrans" cxnId="{9BC04DC2-603D-4127-94D0-E900E3A501D9}">
      <dgm:prSet/>
      <dgm:spPr/>
      <dgm:t>
        <a:bodyPr/>
        <a:lstStyle/>
        <a:p>
          <a:endParaRPr lang="ru-RU"/>
        </a:p>
      </dgm:t>
    </dgm:pt>
    <dgm:pt modelId="{48506395-1A71-4F2B-AEB1-9EF89989A25B}">
      <dgm:prSet phldrT="[Текст]" custT="1"/>
      <dgm:spPr/>
      <dgm:t>
        <a:bodyPr/>
        <a:lstStyle/>
        <a:p>
          <a:r>
            <a:rPr lang="ru-RU" sz="1000" b="1">
              <a:solidFill>
                <a:srgbClr val="C00000"/>
              </a:solidFill>
            </a:rPr>
            <a:t>новогоднее поздравление</a:t>
          </a:r>
        </a:p>
      </dgm:t>
    </dgm:pt>
    <dgm:pt modelId="{D550AC75-3865-44E5-8793-52093A404392}" type="parTrans" cxnId="{44B34DF0-FAA1-407F-8F5F-A846E61D2A14}">
      <dgm:prSet/>
      <dgm:spPr/>
      <dgm:t>
        <a:bodyPr/>
        <a:lstStyle/>
        <a:p>
          <a:endParaRPr lang="ru-RU"/>
        </a:p>
      </dgm:t>
    </dgm:pt>
    <dgm:pt modelId="{43CFF752-D6E1-4555-A133-7EE6404D78A4}" type="sibTrans" cxnId="{44B34DF0-FAA1-407F-8F5F-A846E61D2A14}">
      <dgm:prSet/>
      <dgm:spPr/>
      <dgm:t>
        <a:bodyPr/>
        <a:lstStyle/>
        <a:p>
          <a:endParaRPr lang="ru-RU"/>
        </a:p>
      </dgm:t>
    </dgm:pt>
    <dgm:pt modelId="{F363D723-0F1C-4C52-8EDB-D3E1EC85DCCA}">
      <dgm:prSet/>
      <dgm:spPr/>
      <dgm:t>
        <a:bodyPr/>
        <a:lstStyle/>
        <a:p>
          <a:endParaRPr lang="ru-RU"/>
        </a:p>
      </dgm:t>
    </dgm:pt>
    <dgm:pt modelId="{EB8C9CFA-C8C0-4C6C-88D2-CF1E6E8F9E06}" type="parTrans" cxnId="{89F3091B-5757-4E8D-B169-9ED59737596B}">
      <dgm:prSet/>
      <dgm:spPr/>
      <dgm:t>
        <a:bodyPr/>
        <a:lstStyle/>
        <a:p>
          <a:endParaRPr lang="ru-RU"/>
        </a:p>
      </dgm:t>
    </dgm:pt>
    <dgm:pt modelId="{E2A649C2-6E78-4375-9DE5-C92688394852}" type="sibTrans" cxnId="{89F3091B-5757-4E8D-B169-9ED59737596B}">
      <dgm:prSet/>
      <dgm:spPr/>
      <dgm:t>
        <a:bodyPr/>
        <a:lstStyle/>
        <a:p>
          <a:endParaRPr lang="ru-RU"/>
        </a:p>
      </dgm:t>
    </dgm:pt>
    <dgm:pt modelId="{FDC6A8A8-2481-4685-A19C-464F82A1395E}" type="pres">
      <dgm:prSet presAssocID="{AC4C87B5-6B33-4488-B384-59F7E75B7092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F370A37-1379-4925-ACFF-61D9E2B8B041}" type="pres">
      <dgm:prSet presAssocID="{82E40B46-AE8A-4DEF-92FE-1000CDB79E0E}" presName="Accent1" presStyleCnt="0"/>
      <dgm:spPr/>
    </dgm:pt>
    <dgm:pt modelId="{A03A4A19-1507-4150-AA6E-2BF2B0E9C4E2}" type="pres">
      <dgm:prSet presAssocID="{82E40B46-AE8A-4DEF-92FE-1000CDB79E0E}" presName="Accent" presStyleLbl="node1" presStyleIdx="0" presStyleCnt="3"/>
      <dgm:spPr/>
    </dgm:pt>
    <dgm:pt modelId="{695C7403-0142-4EF5-9E3B-248A8CC32B71}" type="pres">
      <dgm:prSet presAssocID="{82E40B46-AE8A-4DEF-92FE-1000CDB79E0E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FF6F6E-C3E4-48C9-A75A-EE7476B22ECD}" type="pres">
      <dgm:prSet presAssocID="{21A4271F-7736-4632-AA52-C75786320CA8}" presName="Accent2" presStyleCnt="0"/>
      <dgm:spPr/>
    </dgm:pt>
    <dgm:pt modelId="{89335761-59BD-4D22-8536-1626EF0CB135}" type="pres">
      <dgm:prSet presAssocID="{21A4271F-7736-4632-AA52-C75786320CA8}" presName="Accent" presStyleLbl="node1" presStyleIdx="1" presStyleCnt="3"/>
      <dgm:spPr/>
    </dgm:pt>
    <dgm:pt modelId="{82FB9B95-DDFA-4864-8DC8-A34B06FA2B83}" type="pres">
      <dgm:prSet presAssocID="{21A4271F-7736-4632-AA52-C75786320CA8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57BA3A-3D19-41EF-A855-8AA704080211}" type="pres">
      <dgm:prSet presAssocID="{48506395-1A71-4F2B-AEB1-9EF89989A25B}" presName="Accent3" presStyleCnt="0"/>
      <dgm:spPr/>
    </dgm:pt>
    <dgm:pt modelId="{090FD311-F525-441E-91FE-EB7C51142C22}" type="pres">
      <dgm:prSet presAssocID="{48506395-1A71-4F2B-AEB1-9EF89989A25B}" presName="Accent" presStyleLbl="node1" presStyleIdx="2" presStyleCnt="3"/>
      <dgm:spPr/>
    </dgm:pt>
    <dgm:pt modelId="{C1A89ECE-281A-455A-BA17-7DAAB57460A3}" type="pres">
      <dgm:prSet presAssocID="{48506395-1A71-4F2B-AEB1-9EF89989A25B}" presName="Child3" presStyleLbl="revTx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2F84A1-90EC-41B8-A31F-1D0DE90F0793}" type="pres">
      <dgm:prSet presAssocID="{48506395-1A71-4F2B-AEB1-9EF89989A25B}" presName="Parent3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B34DF0-FAA1-407F-8F5F-A846E61D2A14}" srcId="{AC4C87B5-6B33-4488-B384-59F7E75B7092}" destId="{48506395-1A71-4F2B-AEB1-9EF89989A25B}" srcOrd="2" destOrd="0" parTransId="{D550AC75-3865-44E5-8793-52093A404392}" sibTransId="{43CFF752-D6E1-4555-A133-7EE6404D78A4}"/>
    <dgm:cxn modelId="{78D2E89D-5243-41B4-AD54-AA9021014610}" srcId="{AC4C87B5-6B33-4488-B384-59F7E75B7092}" destId="{82E40B46-AE8A-4DEF-92FE-1000CDB79E0E}" srcOrd="0" destOrd="0" parTransId="{428CF4A5-ECE1-4BC0-B893-E0A177DADF0A}" sibTransId="{250B2EEF-F74F-4B29-A526-7B93FB799147}"/>
    <dgm:cxn modelId="{A60B7418-447C-4CD5-ADD9-E782965C6803}" type="presOf" srcId="{48506395-1A71-4F2B-AEB1-9EF89989A25B}" destId="{A52F84A1-90EC-41B8-A31F-1D0DE90F0793}" srcOrd="0" destOrd="0" presId="urn:microsoft.com/office/officeart/2009/layout/CircleArrowProcess"/>
    <dgm:cxn modelId="{89F3091B-5757-4E8D-B169-9ED59737596B}" srcId="{48506395-1A71-4F2B-AEB1-9EF89989A25B}" destId="{F363D723-0F1C-4C52-8EDB-D3E1EC85DCCA}" srcOrd="0" destOrd="0" parTransId="{EB8C9CFA-C8C0-4C6C-88D2-CF1E6E8F9E06}" sibTransId="{E2A649C2-6E78-4375-9DE5-C92688394852}"/>
    <dgm:cxn modelId="{E97DC5B6-E2AF-48F2-8058-448114DE9882}" type="presOf" srcId="{F363D723-0F1C-4C52-8EDB-D3E1EC85DCCA}" destId="{C1A89ECE-281A-455A-BA17-7DAAB57460A3}" srcOrd="0" destOrd="0" presId="urn:microsoft.com/office/officeart/2009/layout/CircleArrowProcess"/>
    <dgm:cxn modelId="{A29E9851-474F-43A0-AECF-EC2ADCB382D7}" type="presOf" srcId="{AC4C87B5-6B33-4488-B384-59F7E75B7092}" destId="{FDC6A8A8-2481-4685-A19C-464F82A1395E}" srcOrd="0" destOrd="0" presId="urn:microsoft.com/office/officeart/2009/layout/CircleArrowProcess"/>
    <dgm:cxn modelId="{3FCE945C-C522-4E88-A2D0-BCCF6E4E0072}" type="presOf" srcId="{82E40B46-AE8A-4DEF-92FE-1000CDB79E0E}" destId="{695C7403-0142-4EF5-9E3B-248A8CC32B71}" srcOrd="0" destOrd="0" presId="urn:microsoft.com/office/officeart/2009/layout/CircleArrowProcess"/>
    <dgm:cxn modelId="{C7FD24AC-14E9-41C1-8866-7F50D514F966}" type="presOf" srcId="{21A4271F-7736-4632-AA52-C75786320CA8}" destId="{82FB9B95-DDFA-4864-8DC8-A34B06FA2B83}" srcOrd="0" destOrd="0" presId="urn:microsoft.com/office/officeart/2009/layout/CircleArrowProcess"/>
    <dgm:cxn modelId="{9BC04DC2-603D-4127-94D0-E900E3A501D9}" srcId="{AC4C87B5-6B33-4488-B384-59F7E75B7092}" destId="{21A4271F-7736-4632-AA52-C75786320CA8}" srcOrd="1" destOrd="0" parTransId="{92ADB49C-A8AB-4D31-BEAC-6FBDC7D06400}" sibTransId="{17F8DD9C-6454-4302-96C3-0A4FB8A07D29}"/>
    <dgm:cxn modelId="{30D3CBD7-9BFE-4178-B9D2-ECFB9025392D}" type="presParOf" srcId="{FDC6A8A8-2481-4685-A19C-464F82A1395E}" destId="{AF370A37-1379-4925-ACFF-61D9E2B8B041}" srcOrd="0" destOrd="0" presId="urn:microsoft.com/office/officeart/2009/layout/CircleArrowProcess"/>
    <dgm:cxn modelId="{A5888D22-6BC6-4BC8-A66A-9EFEC2A38479}" type="presParOf" srcId="{AF370A37-1379-4925-ACFF-61D9E2B8B041}" destId="{A03A4A19-1507-4150-AA6E-2BF2B0E9C4E2}" srcOrd="0" destOrd="0" presId="urn:microsoft.com/office/officeart/2009/layout/CircleArrowProcess"/>
    <dgm:cxn modelId="{BA219E1F-8E8D-493D-B302-9AAFB36F3B72}" type="presParOf" srcId="{FDC6A8A8-2481-4685-A19C-464F82A1395E}" destId="{695C7403-0142-4EF5-9E3B-248A8CC32B71}" srcOrd="1" destOrd="0" presId="urn:microsoft.com/office/officeart/2009/layout/CircleArrowProcess"/>
    <dgm:cxn modelId="{B9C555AE-08D2-44F5-9528-6B293E45E0D6}" type="presParOf" srcId="{FDC6A8A8-2481-4685-A19C-464F82A1395E}" destId="{57FF6F6E-C3E4-48C9-A75A-EE7476B22ECD}" srcOrd="2" destOrd="0" presId="urn:microsoft.com/office/officeart/2009/layout/CircleArrowProcess"/>
    <dgm:cxn modelId="{BB1B91BC-21C2-45AD-BC22-66CB7AE8ECCD}" type="presParOf" srcId="{57FF6F6E-C3E4-48C9-A75A-EE7476B22ECD}" destId="{89335761-59BD-4D22-8536-1626EF0CB135}" srcOrd="0" destOrd="0" presId="urn:microsoft.com/office/officeart/2009/layout/CircleArrowProcess"/>
    <dgm:cxn modelId="{D681EBED-D823-4AA6-B3EF-895A5ED2C504}" type="presParOf" srcId="{FDC6A8A8-2481-4685-A19C-464F82A1395E}" destId="{82FB9B95-DDFA-4864-8DC8-A34B06FA2B83}" srcOrd="3" destOrd="0" presId="urn:microsoft.com/office/officeart/2009/layout/CircleArrowProcess"/>
    <dgm:cxn modelId="{91D098EE-7F8C-40F6-9615-CA09C647C016}" type="presParOf" srcId="{FDC6A8A8-2481-4685-A19C-464F82A1395E}" destId="{8E57BA3A-3D19-41EF-A855-8AA704080211}" srcOrd="4" destOrd="0" presId="urn:microsoft.com/office/officeart/2009/layout/CircleArrowProcess"/>
    <dgm:cxn modelId="{A1E77BC9-8F06-4519-A61C-10F384939AB6}" type="presParOf" srcId="{8E57BA3A-3D19-41EF-A855-8AA704080211}" destId="{090FD311-F525-441E-91FE-EB7C51142C22}" srcOrd="0" destOrd="0" presId="urn:microsoft.com/office/officeart/2009/layout/CircleArrowProcess"/>
    <dgm:cxn modelId="{4897478D-6CDD-4F78-9C12-5D16755C7D7E}" type="presParOf" srcId="{FDC6A8A8-2481-4685-A19C-464F82A1395E}" destId="{C1A89ECE-281A-455A-BA17-7DAAB57460A3}" srcOrd="5" destOrd="0" presId="urn:microsoft.com/office/officeart/2009/layout/CircleArrowProcess"/>
    <dgm:cxn modelId="{97D40F99-60EF-4130-B7AD-35B07B4345C2}" type="presParOf" srcId="{FDC6A8A8-2481-4685-A19C-464F82A1395E}" destId="{A52F84A1-90EC-41B8-A31F-1D0DE90F0793}" srcOrd="6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8CBE4C-BE5D-4021-A5E1-AE163CF7B7EF}">
      <dsp:nvSpPr>
        <dsp:cNvPr id="0" name=""/>
        <dsp:cNvSpPr/>
      </dsp:nvSpPr>
      <dsp:spPr>
        <a:xfrm>
          <a:off x="411479" y="0"/>
          <a:ext cx="4663440" cy="3200400"/>
        </a:xfrm>
        <a:prstGeom prst="rightArrow">
          <a:avLst/>
        </a:prstGeom>
        <a:solidFill>
          <a:schemeClr val="accent3"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6B9F36-A5A5-4B27-B901-0A3CA4AF710B}">
      <dsp:nvSpPr>
        <dsp:cNvPr id="0" name=""/>
        <dsp:cNvSpPr/>
      </dsp:nvSpPr>
      <dsp:spPr>
        <a:xfrm>
          <a:off x="185916" y="960120"/>
          <a:ext cx="1645920" cy="1280160"/>
        </a:xfrm>
        <a:prstGeom prst="roundRect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РС</a:t>
          </a:r>
        </a:p>
      </dsp:txBody>
      <dsp:txXfrm>
        <a:off x="248408" y="1022612"/>
        <a:ext cx="1520936" cy="1155176"/>
      </dsp:txXfrm>
    </dsp:sp>
    <dsp:sp modelId="{25291260-CF0B-4BFD-A271-7A32C56395C9}">
      <dsp:nvSpPr>
        <dsp:cNvPr id="0" name=""/>
        <dsp:cNvSpPr/>
      </dsp:nvSpPr>
      <dsp:spPr>
        <a:xfrm>
          <a:off x="1908453" y="938178"/>
          <a:ext cx="1645920" cy="1280160"/>
        </a:xfrm>
        <a:prstGeom prst="roundRect">
          <a:avLst/>
        </a:prstGeom>
        <a:solidFill>
          <a:schemeClr val="accent3">
            <a:shade val="50000"/>
            <a:hueOff val="178370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Президиум РС</a:t>
          </a:r>
        </a:p>
      </dsp:txBody>
      <dsp:txXfrm>
        <a:off x="1970945" y="1000670"/>
        <a:ext cx="1520936" cy="1155176"/>
      </dsp:txXfrm>
    </dsp:sp>
    <dsp:sp modelId="{0BAE0636-F6DB-41B1-B90E-008C52276550}">
      <dsp:nvSpPr>
        <dsp:cNvPr id="0" name=""/>
        <dsp:cNvSpPr/>
      </dsp:nvSpPr>
      <dsp:spPr>
        <a:xfrm>
          <a:off x="3654563" y="960120"/>
          <a:ext cx="1645920" cy="1280160"/>
        </a:xfrm>
        <a:prstGeom prst="roundRect">
          <a:avLst/>
        </a:prstGeom>
        <a:solidFill>
          <a:schemeClr val="accent3">
            <a:shade val="50000"/>
            <a:hueOff val="178370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Первичные профсоюзные организации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43</a:t>
          </a:r>
        </a:p>
      </dsp:txBody>
      <dsp:txXfrm>
        <a:off x="3717055" y="1022612"/>
        <a:ext cx="1520936" cy="11551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205A0C-EABF-4465-A838-695CC35AE9DB}">
      <dsp:nvSpPr>
        <dsp:cNvPr id="0" name=""/>
        <dsp:cNvSpPr/>
      </dsp:nvSpPr>
      <dsp:spPr>
        <a:xfrm>
          <a:off x="2418382" y="813"/>
          <a:ext cx="649634" cy="649634"/>
        </a:xfrm>
        <a:prstGeom prst="ellipse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социально-экономических прав членов профсоюза</a:t>
          </a:r>
        </a:p>
      </dsp:txBody>
      <dsp:txXfrm>
        <a:off x="2513519" y="95950"/>
        <a:ext cx="459360" cy="459360"/>
      </dsp:txXfrm>
    </dsp:sp>
    <dsp:sp modelId="{3FD0E7D9-E7F4-4A68-8C7C-6CBE5A17FA39}">
      <dsp:nvSpPr>
        <dsp:cNvPr id="0" name=""/>
        <dsp:cNvSpPr/>
      </dsp:nvSpPr>
      <dsp:spPr>
        <a:xfrm rot="1350000">
          <a:off x="3102954" y="400790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04926" y="434726"/>
        <a:ext cx="120901" cy="131551"/>
      </dsp:txXfrm>
    </dsp:sp>
    <dsp:sp modelId="{D92CA2A9-EE9E-458C-A76E-3083F12D5F77}">
      <dsp:nvSpPr>
        <dsp:cNvPr id="0" name=""/>
        <dsp:cNvSpPr/>
      </dsp:nvSpPr>
      <dsp:spPr>
        <a:xfrm>
          <a:off x="3319639" y="374125"/>
          <a:ext cx="649634" cy="649634"/>
        </a:xfrm>
        <a:prstGeom prst="ellipse">
          <a:avLst/>
        </a:prstGeom>
        <a:solidFill>
          <a:schemeClr val="accent3">
            <a:shade val="50000"/>
            <a:hueOff val="66889"/>
            <a:satOff val="-1067"/>
            <a:lumOff val="10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Правозащитная работа</a:t>
          </a:r>
        </a:p>
      </dsp:txBody>
      <dsp:txXfrm>
        <a:off x="3414776" y="469262"/>
        <a:ext cx="459360" cy="459360"/>
      </dsp:txXfrm>
    </dsp:sp>
    <dsp:sp modelId="{0051231C-1D3B-4777-8228-E2B5BF2C3350}">
      <dsp:nvSpPr>
        <dsp:cNvPr id="0" name=""/>
        <dsp:cNvSpPr/>
      </dsp:nvSpPr>
      <dsp:spPr>
        <a:xfrm rot="4050000">
          <a:off x="3742884" y="1035429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70085"/>
            <a:satOff val="-1502"/>
            <a:lumOff val="770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58877" y="1055344"/>
        <a:ext cx="120901" cy="131551"/>
      </dsp:txXfrm>
    </dsp:sp>
    <dsp:sp modelId="{1C4A9BDD-AB03-45F5-A268-B6D3F43353D2}">
      <dsp:nvSpPr>
        <dsp:cNvPr id="0" name=""/>
        <dsp:cNvSpPr/>
      </dsp:nvSpPr>
      <dsp:spPr>
        <a:xfrm>
          <a:off x="3692951" y="1275382"/>
          <a:ext cx="649634" cy="649634"/>
        </a:xfrm>
        <a:prstGeom prst="ellipse">
          <a:avLst/>
        </a:prstGeom>
        <a:solidFill>
          <a:schemeClr val="accent3">
            <a:shade val="50000"/>
            <a:hueOff val="133778"/>
            <a:satOff val="-2135"/>
            <a:lumOff val="2055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Информационная работа</a:t>
          </a:r>
        </a:p>
      </dsp:txBody>
      <dsp:txXfrm>
        <a:off x="3788088" y="1370519"/>
        <a:ext cx="459360" cy="459360"/>
      </dsp:txXfrm>
    </dsp:sp>
    <dsp:sp modelId="{A6212B43-FC84-4E0C-93F0-B5E8E85D2E8A}">
      <dsp:nvSpPr>
        <dsp:cNvPr id="0" name=""/>
        <dsp:cNvSpPr/>
      </dsp:nvSpPr>
      <dsp:spPr>
        <a:xfrm rot="6750000">
          <a:off x="3746625" y="1936686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140170"/>
            <a:satOff val="-3004"/>
            <a:lumOff val="154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782446" y="1956601"/>
        <a:ext cx="120901" cy="131551"/>
      </dsp:txXfrm>
    </dsp:sp>
    <dsp:sp modelId="{3D018F14-C280-4C6D-9606-5D34B28A5ADA}">
      <dsp:nvSpPr>
        <dsp:cNvPr id="0" name=""/>
        <dsp:cNvSpPr/>
      </dsp:nvSpPr>
      <dsp:spPr>
        <a:xfrm>
          <a:off x="3319639" y="2176639"/>
          <a:ext cx="649634" cy="649634"/>
        </a:xfrm>
        <a:prstGeom prst="ellipse">
          <a:avLst/>
        </a:prstGeom>
        <a:solidFill>
          <a:schemeClr val="accent3">
            <a:shade val="50000"/>
            <a:hueOff val="200666"/>
            <a:satOff val="-3202"/>
            <a:lumOff val="30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партнерство</a:t>
          </a:r>
        </a:p>
      </dsp:txBody>
      <dsp:txXfrm>
        <a:off x="3414776" y="2271776"/>
        <a:ext cx="459360" cy="459360"/>
      </dsp:txXfrm>
    </dsp:sp>
    <dsp:sp modelId="{D6792EA2-B1C8-49B3-A090-872A3D522659}">
      <dsp:nvSpPr>
        <dsp:cNvPr id="0" name=""/>
        <dsp:cNvSpPr/>
      </dsp:nvSpPr>
      <dsp:spPr>
        <a:xfrm rot="9450000">
          <a:off x="3111986" y="2576616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10255"/>
            <a:satOff val="-4505"/>
            <a:lumOff val="231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161828" y="2610552"/>
        <a:ext cx="120901" cy="131551"/>
      </dsp:txXfrm>
    </dsp:sp>
    <dsp:sp modelId="{54EA47E7-4FC8-4149-8195-FEF311B2D5EE}">
      <dsp:nvSpPr>
        <dsp:cNvPr id="0" name=""/>
        <dsp:cNvSpPr/>
      </dsp:nvSpPr>
      <dsp:spPr>
        <a:xfrm>
          <a:off x="2418382" y="2549951"/>
          <a:ext cx="649634" cy="649634"/>
        </a:xfrm>
        <a:prstGeom prst="ellipse">
          <a:avLst/>
        </a:prstGeom>
        <a:solidFill>
          <a:schemeClr val="accent3">
            <a:shade val="50000"/>
            <a:hueOff val="267555"/>
            <a:satOff val="-4269"/>
            <a:lumOff val="4110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труда и здоровье работников</a:t>
          </a:r>
        </a:p>
      </dsp:txBody>
      <dsp:txXfrm>
        <a:off x="2513519" y="2645088"/>
        <a:ext cx="459360" cy="459360"/>
      </dsp:txXfrm>
    </dsp:sp>
    <dsp:sp modelId="{80312589-73D4-4531-941D-9763B04AE383}">
      <dsp:nvSpPr>
        <dsp:cNvPr id="0" name=""/>
        <dsp:cNvSpPr/>
      </dsp:nvSpPr>
      <dsp:spPr>
        <a:xfrm rot="12150000">
          <a:off x="2210730" y="2580357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80340"/>
            <a:satOff val="-6007"/>
            <a:lumOff val="3081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260572" y="2634121"/>
        <a:ext cx="120901" cy="131551"/>
      </dsp:txXfrm>
    </dsp:sp>
    <dsp:sp modelId="{DB7A12B6-61F5-433D-90C9-62F8DDE47EE2}">
      <dsp:nvSpPr>
        <dsp:cNvPr id="0" name=""/>
        <dsp:cNvSpPr/>
      </dsp:nvSpPr>
      <dsp:spPr>
        <a:xfrm>
          <a:off x="1517125" y="2176639"/>
          <a:ext cx="649634" cy="649634"/>
        </a:xfrm>
        <a:prstGeom prst="ellipse">
          <a:avLst/>
        </a:prstGeom>
        <a:solidFill>
          <a:schemeClr val="accent3">
            <a:shade val="50000"/>
            <a:hueOff val="200666"/>
            <a:satOff val="-3202"/>
            <a:lumOff val="30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молодыми педагогами</a:t>
          </a:r>
        </a:p>
      </dsp:txBody>
      <dsp:txXfrm>
        <a:off x="1612262" y="2271776"/>
        <a:ext cx="459360" cy="459360"/>
      </dsp:txXfrm>
    </dsp:sp>
    <dsp:sp modelId="{40AC28DD-6511-4BA3-9DE3-A3DA1F470192}">
      <dsp:nvSpPr>
        <dsp:cNvPr id="0" name=""/>
        <dsp:cNvSpPr/>
      </dsp:nvSpPr>
      <dsp:spPr>
        <a:xfrm rot="14850000">
          <a:off x="1570799" y="1945718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10255"/>
            <a:satOff val="-4505"/>
            <a:lumOff val="231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606620" y="2013503"/>
        <a:ext cx="120901" cy="131551"/>
      </dsp:txXfrm>
    </dsp:sp>
    <dsp:sp modelId="{78E7450F-7559-4201-8158-05421AB1EB34}">
      <dsp:nvSpPr>
        <dsp:cNvPr id="0" name=""/>
        <dsp:cNvSpPr/>
      </dsp:nvSpPr>
      <dsp:spPr>
        <a:xfrm>
          <a:off x="1143813" y="1275382"/>
          <a:ext cx="649634" cy="649634"/>
        </a:xfrm>
        <a:prstGeom prst="ellipse">
          <a:avLst/>
        </a:prstGeom>
        <a:solidFill>
          <a:schemeClr val="accent3">
            <a:shade val="50000"/>
            <a:hueOff val="133778"/>
            <a:satOff val="-2135"/>
            <a:lumOff val="2055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ветеранами педагогического труда</a:t>
          </a:r>
        </a:p>
      </dsp:txBody>
      <dsp:txXfrm>
        <a:off x="1238950" y="1370519"/>
        <a:ext cx="459360" cy="459360"/>
      </dsp:txXfrm>
    </dsp:sp>
    <dsp:sp modelId="{FEA2E606-8037-46E9-8B0C-9C5497D352DF}">
      <dsp:nvSpPr>
        <dsp:cNvPr id="0" name=""/>
        <dsp:cNvSpPr/>
      </dsp:nvSpPr>
      <dsp:spPr>
        <a:xfrm rot="17550000">
          <a:off x="1567058" y="1044461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140170"/>
            <a:satOff val="-3004"/>
            <a:lumOff val="154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83051" y="1112246"/>
        <a:ext cx="120901" cy="131551"/>
      </dsp:txXfrm>
    </dsp:sp>
    <dsp:sp modelId="{DF04BC0E-E620-4DDD-AE35-CCD2E7CD748F}">
      <dsp:nvSpPr>
        <dsp:cNvPr id="0" name=""/>
        <dsp:cNvSpPr/>
      </dsp:nvSpPr>
      <dsp:spPr>
        <a:xfrm>
          <a:off x="1517125" y="374125"/>
          <a:ext cx="649634" cy="649634"/>
        </a:xfrm>
        <a:prstGeom prst="ellipse">
          <a:avLst/>
        </a:prstGeom>
        <a:solidFill>
          <a:schemeClr val="accent3">
            <a:shade val="50000"/>
            <a:hueOff val="66889"/>
            <a:satOff val="-1067"/>
            <a:lumOff val="10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Организационно-финансовое укрепление районной организации</a:t>
          </a:r>
        </a:p>
      </dsp:txBody>
      <dsp:txXfrm>
        <a:off x="1612262" y="469262"/>
        <a:ext cx="459360" cy="459360"/>
      </dsp:txXfrm>
    </dsp:sp>
    <dsp:sp modelId="{6DD7EC7F-0FDF-4EBB-AA8B-6D575E1AD4A1}">
      <dsp:nvSpPr>
        <dsp:cNvPr id="0" name=""/>
        <dsp:cNvSpPr/>
      </dsp:nvSpPr>
      <dsp:spPr>
        <a:xfrm rot="20250000">
          <a:off x="2201697" y="404531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70085"/>
            <a:satOff val="-1502"/>
            <a:lumOff val="770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3669" y="458295"/>
        <a:ext cx="120901" cy="13155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BC1D2C-334F-48BE-A983-3DE987ADEF99}">
      <dsp:nvSpPr>
        <dsp:cNvPr id="0" name=""/>
        <dsp:cNvSpPr/>
      </dsp:nvSpPr>
      <dsp:spPr>
        <a:xfrm rot="5400000">
          <a:off x="-137126" y="138494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 rot="-5400000">
        <a:off x="1" y="321330"/>
        <a:ext cx="639923" cy="274253"/>
      </dsp:txXfrm>
    </dsp:sp>
    <dsp:sp modelId="{A11BDE69-F3D0-44C5-921F-7259E8A1B329}">
      <dsp:nvSpPr>
        <dsp:cNvPr id="0" name=""/>
        <dsp:cNvSpPr/>
      </dsp:nvSpPr>
      <dsp:spPr>
        <a:xfrm rot="5400000">
          <a:off x="2766054" y="-2124763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организационных и финансовых условий для развития профсоюзного образования</a:t>
          </a:r>
        </a:p>
      </dsp:txBody>
      <dsp:txXfrm rot="-5400000">
        <a:off x="639924" y="30374"/>
        <a:ext cx="4817469" cy="536200"/>
      </dsp:txXfrm>
    </dsp:sp>
    <dsp:sp modelId="{B39A162B-80ED-4AFE-9250-C02E3A78D8FC}">
      <dsp:nvSpPr>
        <dsp:cNvPr id="0" name=""/>
        <dsp:cNvSpPr/>
      </dsp:nvSpPr>
      <dsp:spPr>
        <a:xfrm rot="5400000">
          <a:off x="-137126" y="899656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 rot="-5400000">
        <a:off x="1" y="1082492"/>
        <a:ext cx="639923" cy="274253"/>
      </dsp:txXfrm>
    </dsp:sp>
    <dsp:sp modelId="{9B46AE99-DD42-4337-8BD2-7F9F7E294541}">
      <dsp:nvSpPr>
        <dsp:cNvPr id="0" name=""/>
        <dsp:cNvSpPr/>
      </dsp:nvSpPr>
      <dsp:spPr>
        <a:xfrm rot="5400000">
          <a:off x="2766054" y="-1363600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применение инновационных подходов в обучении актива</a:t>
          </a:r>
        </a:p>
      </dsp:txBody>
      <dsp:txXfrm rot="-5400000">
        <a:off x="639924" y="791537"/>
        <a:ext cx="4817469" cy="536200"/>
      </dsp:txXfrm>
    </dsp:sp>
    <dsp:sp modelId="{E07C6FB5-ABE0-4C29-AF0E-A7287047C536}">
      <dsp:nvSpPr>
        <dsp:cNvPr id="0" name=""/>
        <dsp:cNvSpPr/>
      </dsp:nvSpPr>
      <dsp:spPr>
        <a:xfrm rot="5400000">
          <a:off x="-137126" y="1660819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 rot="-5400000">
        <a:off x="1" y="1843655"/>
        <a:ext cx="639923" cy="274253"/>
      </dsp:txXfrm>
    </dsp:sp>
    <dsp:sp modelId="{D9234E21-A551-4AA3-8189-828CC4F97108}">
      <dsp:nvSpPr>
        <dsp:cNvPr id="0" name=""/>
        <dsp:cNvSpPr/>
      </dsp:nvSpPr>
      <dsp:spPr>
        <a:xfrm rot="5400000">
          <a:off x="2766054" y="-602437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подчинение  всей  организационно-информационной  работы  целям повышения профессионализма всех структур профсоюза</a:t>
          </a:r>
        </a:p>
      </dsp:txBody>
      <dsp:txXfrm rot="-5400000">
        <a:off x="639924" y="1552700"/>
        <a:ext cx="4817469" cy="536200"/>
      </dsp:txXfrm>
    </dsp:sp>
    <dsp:sp modelId="{D2FE059E-849B-4535-B9BD-10E07D098D54}">
      <dsp:nvSpPr>
        <dsp:cNvPr id="0" name=""/>
        <dsp:cNvSpPr/>
      </dsp:nvSpPr>
      <dsp:spPr>
        <a:xfrm rot="5400000">
          <a:off x="-137126" y="2421982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2604818"/>
        <a:ext cx="639923" cy="274253"/>
      </dsp:txXfrm>
    </dsp:sp>
    <dsp:sp modelId="{1768D754-375D-43D2-BEBD-31444A24F2A6}">
      <dsp:nvSpPr>
        <dsp:cNvPr id="0" name=""/>
        <dsp:cNvSpPr/>
      </dsp:nvSpPr>
      <dsp:spPr>
        <a:xfrm rot="5400000">
          <a:off x="2766054" y="158724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нового имиджа профсоюзных кадров и актива.</a:t>
          </a:r>
        </a:p>
      </dsp:txBody>
      <dsp:txXfrm rot="-5400000">
        <a:off x="639924" y="2313862"/>
        <a:ext cx="4817469" cy="53620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C1EF92-21AB-4D07-A26F-A346541DE4C7}">
      <dsp:nvSpPr>
        <dsp:cNvPr id="0" name=""/>
        <dsp:cNvSpPr/>
      </dsp:nvSpPr>
      <dsp:spPr>
        <a:xfrm rot="4396374">
          <a:off x="1168188" y="636854"/>
          <a:ext cx="2762775" cy="1926691"/>
        </a:xfrm>
        <a:prstGeom prst="swooshArrow">
          <a:avLst>
            <a:gd name="adj1" fmla="val 16310"/>
            <a:gd name="adj2" fmla="val 313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28E8C66-3D36-471C-9C7B-84E7C1243216}">
      <dsp:nvSpPr>
        <dsp:cNvPr id="0" name=""/>
        <dsp:cNvSpPr/>
      </dsp:nvSpPr>
      <dsp:spPr>
        <a:xfrm flipH="1">
          <a:off x="1098849" y="751509"/>
          <a:ext cx="581003" cy="538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4B91B0-56E1-47E0-B5CE-9F2C0754D014}">
      <dsp:nvSpPr>
        <dsp:cNvPr id="0" name=""/>
        <dsp:cNvSpPr/>
      </dsp:nvSpPr>
      <dsp:spPr>
        <a:xfrm>
          <a:off x="2444282" y="1060932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0CEF2EF-AB64-4860-ABBF-6D4897A7E93B}">
      <dsp:nvSpPr>
        <dsp:cNvPr id="0" name=""/>
        <dsp:cNvSpPr/>
      </dsp:nvSpPr>
      <dsp:spPr>
        <a:xfrm>
          <a:off x="2725917" y="1333606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8197166-C69C-43AA-AED8-0E8871A1AE0B}">
      <dsp:nvSpPr>
        <dsp:cNvPr id="0" name=""/>
        <dsp:cNvSpPr/>
      </dsp:nvSpPr>
      <dsp:spPr>
        <a:xfrm>
          <a:off x="982979" y="0"/>
          <a:ext cx="1302562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b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оказана материальная помощь 38 членам профсоюза на сумму 62146</a:t>
          </a:r>
        </a:p>
      </dsp:txBody>
      <dsp:txXfrm>
        <a:off x="982979" y="0"/>
        <a:ext cx="1302562" cy="512064"/>
      </dsp:txXfrm>
    </dsp:sp>
    <dsp:sp modelId="{07DEBAA7-65D8-4755-9953-9E68959ED915}">
      <dsp:nvSpPr>
        <dsp:cNvPr id="0" name=""/>
        <dsp:cNvSpPr/>
      </dsp:nvSpPr>
      <dsp:spPr>
        <a:xfrm>
          <a:off x="2531973" y="605835"/>
          <a:ext cx="1971446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сумма премий составила 76100</a:t>
          </a:r>
          <a:endParaRPr lang="ru-RU" sz="2800" kern="1200">
            <a:solidFill>
              <a:srgbClr val="FF0000"/>
            </a:solidFill>
          </a:endParaRPr>
        </a:p>
      </dsp:txBody>
      <dsp:txXfrm>
        <a:off x="2531973" y="605835"/>
        <a:ext cx="1971446" cy="512064"/>
      </dsp:txXfrm>
    </dsp:sp>
    <dsp:sp modelId="{C39DD2F0-915B-4E52-A20D-5585B040A4B0}">
      <dsp:nvSpPr>
        <dsp:cNvPr id="0" name=""/>
        <dsp:cNvSpPr/>
      </dsp:nvSpPr>
      <dsp:spPr>
        <a:xfrm>
          <a:off x="982979" y="839784"/>
          <a:ext cx="1161745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35500 - подписка</a:t>
          </a:r>
        </a:p>
      </dsp:txBody>
      <dsp:txXfrm>
        <a:off x="982979" y="839784"/>
        <a:ext cx="1161745" cy="512064"/>
      </dsp:txXfrm>
    </dsp:sp>
    <dsp:sp modelId="{BE68371D-47F0-4124-96F6-41F165642A2C}">
      <dsp:nvSpPr>
        <dsp:cNvPr id="0" name=""/>
        <dsp:cNvSpPr/>
      </dsp:nvSpPr>
      <dsp:spPr>
        <a:xfrm>
          <a:off x="2969532" y="1635084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4E6B9F3-BB71-496D-9766-8F6E08D26950}">
      <dsp:nvSpPr>
        <dsp:cNvPr id="0" name=""/>
        <dsp:cNvSpPr/>
      </dsp:nvSpPr>
      <dsp:spPr>
        <a:xfrm>
          <a:off x="3130448" y="1112459"/>
          <a:ext cx="1372971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FF0000"/>
            </a:solidFill>
          </a:endParaRPr>
        </a:p>
      </dsp:txBody>
      <dsp:txXfrm>
        <a:off x="3130448" y="1112459"/>
        <a:ext cx="1372971" cy="512064"/>
      </dsp:txXfrm>
    </dsp:sp>
    <dsp:sp modelId="{148E215A-C390-4C72-8C4B-282347706EBA}">
      <dsp:nvSpPr>
        <dsp:cNvPr id="0" name=""/>
        <dsp:cNvSpPr/>
      </dsp:nvSpPr>
      <dsp:spPr>
        <a:xfrm>
          <a:off x="982979" y="1413936"/>
          <a:ext cx="1760220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00B050"/>
            </a:solidFill>
          </a:endParaRPr>
        </a:p>
      </dsp:txBody>
      <dsp:txXfrm>
        <a:off x="982979" y="1413936"/>
        <a:ext cx="1760220" cy="512064"/>
      </dsp:txXfrm>
    </dsp:sp>
    <dsp:sp modelId="{5FC792DA-2E22-4C3F-A244-8D941FC9B350}">
      <dsp:nvSpPr>
        <dsp:cNvPr id="0" name=""/>
        <dsp:cNvSpPr/>
      </dsp:nvSpPr>
      <dsp:spPr>
        <a:xfrm>
          <a:off x="3165972" y="1942642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6E9395A-E4F6-46D2-86DF-BA760DFB7038}">
      <dsp:nvSpPr>
        <dsp:cNvPr id="0" name=""/>
        <dsp:cNvSpPr/>
      </dsp:nvSpPr>
      <dsp:spPr>
        <a:xfrm>
          <a:off x="3482492" y="1721495"/>
          <a:ext cx="1020927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размещено поздравлений с юбилеем на сумму 7600 </a:t>
          </a:r>
        </a:p>
      </dsp:txBody>
      <dsp:txXfrm>
        <a:off x="3482492" y="1721495"/>
        <a:ext cx="1020927" cy="512064"/>
      </dsp:txXfrm>
    </dsp:sp>
    <dsp:sp modelId="{F8A3A36C-D033-4732-B862-FC74A584C1D9}">
      <dsp:nvSpPr>
        <dsp:cNvPr id="0" name=""/>
        <dsp:cNvSpPr/>
      </dsp:nvSpPr>
      <dsp:spPr>
        <a:xfrm>
          <a:off x="2743200" y="2688336"/>
          <a:ext cx="1760220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оздоровлено 169 человек</a:t>
          </a:r>
        </a:p>
      </dsp:txBody>
      <dsp:txXfrm>
        <a:off x="2743200" y="2688336"/>
        <a:ext cx="1760220" cy="51206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3A4A19-1507-4150-AA6E-2BF2B0E9C4E2}">
      <dsp:nvSpPr>
        <dsp:cNvPr id="0" name=""/>
        <dsp:cNvSpPr/>
      </dsp:nvSpPr>
      <dsp:spPr>
        <a:xfrm>
          <a:off x="1724630" y="0"/>
          <a:ext cx="1540438" cy="154067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5C7403-0142-4EF5-9E3B-248A8CC32B71}">
      <dsp:nvSpPr>
        <dsp:cNvPr id="0" name=""/>
        <dsp:cNvSpPr/>
      </dsp:nvSpPr>
      <dsp:spPr>
        <a:xfrm>
          <a:off x="2065117" y="556229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rgbClr val="C00000"/>
              </a:solidFill>
            </a:rPr>
            <a:t>правовая викторина</a:t>
          </a:r>
        </a:p>
      </dsp:txBody>
      <dsp:txXfrm>
        <a:off x="2065117" y="556229"/>
        <a:ext cx="855991" cy="427893"/>
      </dsp:txXfrm>
    </dsp:sp>
    <dsp:sp modelId="{89335761-59BD-4D22-8536-1626EF0CB135}">
      <dsp:nvSpPr>
        <dsp:cNvPr id="0" name=""/>
        <dsp:cNvSpPr/>
      </dsp:nvSpPr>
      <dsp:spPr>
        <a:xfrm>
          <a:off x="1296779" y="885230"/>
          <a:ext cx="1540438" cy="154067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shade val="80000"/>
            <a:hueOff val="109454"/>
            <a:satOff val="-716"/>
            <a:lumOff val="12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FB9B95-DDFA-4864-8DC8-A34B06FA2B83}">
      <dsp:nvSpPr>
        <dsp:cNvPr id="0" name=""/>
        <dsp:cNvSpPr/>
      </dsp:nvSpPr>
      <dsp:spPr>
        <a:xfrm>
          <a:off x="1639002" y="1446580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C000"/>
              </a:solidFill>
            </a:rPr>
            <a:t>Профавангард</a:t>
          </a:r>
        </a:p>
      </dsp:txBody>
      <dsp:txXfrm>
        <a:off x="1639002" y="1446580"/>
        <a:ext cx="855991" cy="427893"/>
      </dsp:txXfrm>
    </dsp:sp>
    <dsp:sp modelId="{090FD311-F525-441E-91FE-EB7C51142C22}">
      <dsp:nvSpPr>
        <dsp:cNvPr id="0" name=""/>
        <dsp:cNvSpPr/>
      </dsp:nvSpPr>
      <dsp:spPr>
        <a:xfrm>
          <a:off x="1834269" y="1876394"/>
          <a:ext cx="1323475" cy="132400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3">
            <a:shade val="80000"/>
            <a:hueOff val="218909"/>
            <a:satOff val="-1431"/>
            <a:lumOff val="245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A89ECE-281A-455A-BA17-7DAAB57460A3}">
      <dsp:nvSpPr>
        <dsp:cNvPr id="0" name=""/>
        <dsp:cNvSpPr/>
      </dsp:nvSpPr>
      <dsp:spPr>
        <a:xfrm>
          <a:off x="3265357" y="2239639"/>
          <a:ext cx="924262" cy="6163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900" kern="1200"/>
        </a:p>
      </dsp:txBody>
      <dsp:txXfrm>
        <a:off x="3265357" y="2239639"/>
        <a:ext cx="924262" cy="616397"/>
      </dsp:txXfrm>
    </dsp:sp>
    <dsp:sp modelId="{A52F84A1-90EC-41B8-A31F-1D0DE90F0793}">
      <dsp:nvSpPr>
        <dsp:cNvPr id="0" name=""/>
        <dsp:cNvSpPr/>
      </dsp:nvSpPr>
      <dsp:spPr>
        <a:xfrm>
          <a:off x="2067142" y="2338212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новогоднее поздравление</a:t>
          </a:r>
        </a:p>
      </dsp:txBody>
      <dsp:txXfrm>
        <a:off x="2067142" y="2338212"/>
        <a:ext cx="855991" cy="4278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4E45-3FCB-49C7-B350-F82BB75F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10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53</cp:revision>
  <dcterms:created xsi:type="dcterms:W3CDTF">2016-12-03T04:29:00Z</dcterms:created>
  <dcterms:modified xsi:type="dcterms:W3CDTF">2017-03-20T11:10:00Z</dcterms:modified>
</cp:coreProperties>
</file>