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9" w:rsidRPr="006F4BC4" w:rsidRDefault="00397559" w:rsidP="003975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4BC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F4B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7559" w:rsidRPr="006F4BC4" w:rsidRDefault="00397559" w:rsidP="00397559">
      <w:pPr>
        <w:rPr>
          <w:rFonts w:ascii="Times New Roman" w:hAnsi="Times New Roman" w:cs="Times New Roman"/>
          <w:b/>
          <w:sz w:val="28"/>
          <w:szCs w:val="28"/>
        </w:rPr>
      </w:pPr>
      <w:r w:rsidRPr="006F4BC4">
        <w:rPr>
          <w:rFonts w:ascii="Times New Roman" w:hAnsi="Times New Roman" w:cs="Times New Roman"/>
          <w:b/>
          <w:sz w:val="28"/>
          <w:szCs w:val="28"/>
        </w:rPr>
        <w:t>о районном  профсоюзном смотре-конкурсе «Лучшее рабочее место учителя»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районного профсоюзного смотра-конкурса на лучшее рабочее место учителя.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2. Организаторами  смотра-конкурса (далее - конкурс) является районная  организация Профсоюза работников народного образования и науки Российской Федерации.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 xml:space="preserve">3. Целью конкурса является поддержка учителей в их профессиональной и творческой самореализации, создание благоприятных условий труда, оценка образовательного, </w:t>
      </w:r>
      <w:proofErr w:type="spellStart"/>
      <w:r w:rsidRPr="006F4BC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F4BC4">
        <w:rPr>
          <w:rFonts w:ascii="Times New Roman" w:hAnsi="Times New Roman" w:cs="Times New Roman"/>
          <w:sz w:val="28"/>
          <w:szCs w:val="28"/>
        </w:rPr>
        <w:t xml:space="preserve"> и методического потенциала рабочего места учителя, пропаганда опыта создания лучших рабочих мест педагогов.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4. Задачами конкурса являются: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- повышение мотивации первичных профсоюзных организаций и учителей для создания современных, отвечающих санитарно-гигиеническим требованиям рабочих мест учителей, стимулирование создания новых мест;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 xml:space="preserve">-  повышение  роли  профессионального  союза  в  создании </w:t>
      </w:r>
      <w:proofErr w:type="spellStart"/>
      <w:r w:rsidRPr="006F4BC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F4BC4">
        <w:rPr>
          <w:rFonts w:ascii="Times New Roman" w:hAnsi="Times New Roman" w:cs="Times New Roman"/>
          <w:sz w:val="28"/>
          <w:szCs w:val="28"/>
        </w:rPr>
        <w:t xml:space="preserve"> рабочего места учителя</w:t>
      </w:r>
      <w:proofErr w:type="gramStart"/>
      <w:r w:rsidRPr="006F4B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- мотивация педагогов к использованию современных образовательных технологий, в том числе информационных;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 w:rsidRPr="006F4BC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F4BC4">
        <w:rPr>
          <w:rFonts w:ascii="Times New Roman" w:hAnsi="Times New Roman" w:cs="Times New Roman"/>
          <w:sz w:val="28"/>
          <w:szCs w:val="28"/>
        </w:rPr>
        <w:t xml:space="preserve"> санитарно-гигиенических, противопожарных,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безопасных  условий  для  организации  образовательного  процесса, способствующих сохранению здоровья педагогов общеобразовательного учреждения;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- выявление лучших рабочих мест учителей – членов Профсоюза с целью распространения опыта;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- развитие принципов социального партнерства в образовательном учреждении при создании, образовании рабочих мест учителей.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 xml:space="preserve">Конкурс проводится среди  учителей </w:t>
      </w:r>
      <w:proofErr w:type="gramStart"/>
      <w:r w:rsidRPr="006F4BC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6F4BC4">
        <w:rPr>
          <w:rFonts w:ascii="Times New Roman" w:hAnsi="Times New Roman" w:cs="Times New Roman"/>
          <w:sz w:val="28"/>
          <w:szCs w:val="28"/>
        </w:rPr>
        <w:t xml:space="preserve">ленов профсоюза, 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- лучшее рабочее место учителя начальной школы;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- лучшее рабочее место учителя-предметника;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-лучшее место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lastRenderedPageBreak/>
        <w:t>2. Условия конкурса: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В конкурсе могут принять участие молодые  (по возрасту и по душевному состоянию) учителя, члены профсоюза.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3. Порядок организации конкурса и сроки проведения.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Конкурс проводится с 01.04.2019г. по 01.05 .2019 г.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Конкурс проводится в заочной форме. Вам достаточно выслать 3-5 фотографий своего рабочего места по электронной почте.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4. Подведение итогов конкурса: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На  основании  результатов  Президиум РС Чертковской районной организации Профсоюза работников народного образования и науки Российской Федерации определяет победителей по каждой номинации и одного Лауреата.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Всем участникам профсоюзного конкурса «Лучшее рабочее место учителя»</w:t>
      </w:r>
    </w:p>
    <w:p w:rsidR="00397559" w:rsidRPr="006F4BC4" w:rsidRDefault="00397559" w:rsidP="00397559">
      <w:pPr>
        <w:rPr>
          <w:rFonts w:ascii="Times New Roman" w:hAnsi="Times New Roman" w:cs="Times New Roman"/>
          <w:sz w:val="28"/>
          <w:szCs w:val="28"/>
        </w:rPr>
      </w:pPr>
      <w:r w:rsidRPr="006F4BC4">
        <w:rPr>
          <w:rFonts w:ascii="Times New Roman" w:hAnsi="Times New Roman" w:cs="Times New Roman"/>
          <w:sz w:val="28"/>
          <w:szCs w:val="28"/>
        </w:rPr>
        <w:t>вручаются денежные премии.</w:t>
      </w:r>
      <w:bookmarkEnd w:id="0"/>
    </w:p>
    <w:sectPr w:rsidR="00397559" w:rsidRPr="006F4BC4" w:rsidSect="0039755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9"/>
    <w:rsid w:val="00397559"/>
    <w:rsid w:val="006F4BC4"/>
    <w:rsid w:val="00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3</cp:revision>
  <dcterms:created xsi:type="dcterms:W3CDTF">2019-03-23T03:31:00Z</dcterms:created>
  <dcterms:modified xsi:type="dcterms:W3CDTF">2019-03-23T03:36:00Z</dcterms:modified>
</cp:coreProperties>
</file>